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76"/>
      </w:tblGrid>
      <w:tr w:rsidR="00502CF1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502CF1" w:rsidRDefault="00824EA5">
            <w:pPr>
              <w:pStyle w:val="ConsPlusTitlePage0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2CF1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502CF1" w:rsidRDefault="00824EA5">
            <w:pPr>
              <w:pStyle w:val="ConsPlusTitlePage0"/>
              <w:jc w:val="center"/>
            </w:pPr>
            <w:r>
              <w:rPr>
                <w:sz w:val="48"/>
              </w:rPr>
              <w:t>Муниципальный правовой акт города Владивостока от 02.08.2013 N 54-МПА</w:t>
            </w:r>
            <w:r>
              <w:rPr>
                <w:sz w:val="48"/>
              </w:rPr>
              <w:br/>
              <w:t>(ред. от 31.10.2023)</w:t>
            </w:r>
            <w:r>
              <w:rPr>
                <w:sz w:val="48"/>
              </w:rPr>
              <w:br/>
              <w:t>"Положение о присуждении премии молодежи города Владивостока "Есть за что!"</w:t>
            </w:r>
            <w:r>
              <w:rPr>
                <w:sz w:val="48"/>
              </w:rPr>
              <w:br/>
              <w:t>(принят Думой города Владивостока 26.07.2013)</w:t>
            </w:r>
          </w:p>
        </w:tc>
      </w:tr>
      <w:tr w:rsidR="00502CF1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502CF1" w:rsidRDefault="00824EA5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9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23.05.2025</w:t>
            </w:r>
            <w:r>
              <w:rPr>
                <w:sz w:val="28"/>
              </w:rPr>
              <w:br/>
              <w:t> </w:t>
            </w:r>
          </w:p>
        </w:tc>
      </w:tr>
    </w:tbl>
    <w:p w:rsidR="00502CF1" w:rsidRDefault="00502CF1">
      <w:pPr>
        <w:pStyle w:val="ConsPlusNormal0"/>
        <w:sectPr w:rsidR="00502CF1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502CF1" w:rsidRDefault="00502CF1">
      <w:pPr>
        <w:pStyle w:val="ConsPlusNormal0"/>
        <w:jc w:val="both"/>
        <w:outlineLvl w:val="0"/>
      </w:pPr>
    </w:p>
    <w:p w:rsidR="00502CF1" w:rsidRDefault="00824EA5">
      <w:pPr>
        <w:pStyle w:val="ConsPlusTitle0"/>
        <w:jc w:val="center"/>
      </w:pPr>
      <w:r>
        <w:t>ДУМА ГОРОДА ВЛАДИВОСТОКА</w:t>
      </w:r>
    </w:p>
    <w:p w:rsidR="00502CF1" w:rsidRDefault="00502CF1">
      <w:pPr>
        <w:pStyle w:val="ConsPlusTitle0"/>
        <w:jc w:val="center"/>
      </w:pPr>
    </w:p>
    <w:p w:rsidR="00502CF1" w:rsidRDefault="00824EA5">
      <w:pPr>
        <w:pStyle w:val="ConsPlusTitle0"/>
        <w:jc w:val="center"/>
      </w:pPr>
      <w:r>
        <w:t>МУНИЦИПАЛЬНЫЙ ПРАВОВОЙ АКТ</w:t>
      </w:r>
    </w:p>
    <w:p w:rsidR="00502CF1" w:rsidRDefault="00824EA5">
      <w:pPr>
        <w:pStyle w:val="ConsPlusTitle0"/>
        <w:jc w:val="center"/>
      </w:pPr>
      <w:r>
        <w:t>от 2 августа 2013 г. N 54-МПА</w:t>
      </w:r>
    </w:p>
    <w:p w:rsidR="00502CF1" w:rsidRDefault="00502CF1">
      <w:pPr>
        <w:pStyle w:val="ConsPlusTitle0"/>
        <w:jc w:val="center"/>
      </w:pPr>
    </w:p>
    <w:p w:rsidR="00502CF1" w:rsidRDefault="00824EA5">
      <w:pPr>
        <w:pStyle w:val="ConsPlusTitle0"/>
        <w:jc w:val="center"/>
      </w:pPr>
      <w:r>
        <w:t>ПОЛОЖЕНИЕ</w:t>
      </w:r>
    </w:p>
    <w:p w:rsidR="00502CF1" w:rsidRDefault="00824EA5">
      <w:pPr>
        <w:pStyle w:val="ConsPlusTitle0"/>
        <w:jc w:val="center"/>
      </w:pPr>
      <w:r>
        <w:t>О ПРИСУЖДЕНИИ ПРЕМИИ МОЛОДЕЖИ ГОРОДА ВЛАДИВОСТОКА</w:t>
      </w:r>
    </w:p>
    <w:p w:rsidR="00502CF1" w:rsidRDefault="00824EA5">
      <w:pPr>
        <w:pStyle w:val="ConsPlusTitle0"/>
        <w:jc w:val="center"/>
      </w:pPr>
      <w:r>
        <w:t>"ЕСТЬ ЗА ЧТО!"</w:t>
      </w:r>
    </w:p>
    <w:p w:rsidR="00502CF1" w:rsidRDefault="00502CF1">
      <w:pPr>
        <w:pStyle w:val="ConsPlusNormal0"/>
        <w:jc w:val="both"/>
      </w:pPr>
    </w:p>
    <w:p w:rsidR="00502CF1" w:rsidRDefault="00824EA5">
      <w:pPr>
        <w:pStyle w:val="ConsPlusNormal0"/>
        <w:jc w:val="right"/>
      </w:pPr>
      <w:proofErr w:type="gramStart"/>
      <w:r>
        <w:t>Принят</w:t>
      </w:r>
      <w:proofErr w:type="gramEnd"/>
    </w:p>
    <w:p w:rsidR="00502CF1" w:rsidRDefault="00824EA5">
      <w:pPr>
        <w:pStyle w:val="ConsPlusNormal0"/>
        <w:jc w:val="right"/>
      </w:pPr>
      <w:r>
        <w:t>Думой города Владивостока</w:t>
      </w:r>
    </w:p>
    <w:p w:rsidR="00502CF1" w:rsidRDefault="00824EA5">
      <w:pPr>
        <w:pStyle w:val="ConsPlusNormal0"/>
        <w:jc w:val="right"/>
      </w:pPr>
      <w:r>
        <w:t>26 июля 2013 года</w:t>
      </w:r>
    </w:p>
    <w:p w:rsidR="00502CF1" w:rsidRDefault="00502CF1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 w:rsidR="00502C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02CF1" w:rsidRDefault="00502CF1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2CF1" w:rsidRDefault="00502CF1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02CF1" w:rsidRDefault="00824EA5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02CF1" w:rsidRDefault="00824EA5">
            <w:pPr>
              <w:pStyle w:val="ConsPlusNormal0"/>
              <w:jc w:val="center"/>
            </w:pPr>
            <w:proofErr w:type="gramStart"/>
            <w:r>
              <w:rPr>
                <w:color w:val="392C69"/>
              </w:rPr>
              <w:t>(в ред. Муниципальных правовых актов города Владивостока</w:t>
            </w:r>
            <w:proofErr w:type="gramEnd"/>
          </w:p>
          <w:p w:rsidR="00502CF1" w:rsidRDefault="00824EA5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03.04.2014 </w:t>
            </w:r>
            <w:hyperlink r:id="rId10" w:tooltip="Муниципальный правовой акт города Владивостока от 03.04.2014 N 99-МПА &quot;О внесении изменений в муниципальный правовой акт города Владивостока от 02.08.2013 N 54-МПА &quot;Положение о присуждении премии молодежи города Владивостока &quot;Есть за что!&quot; (принят Думой города">
              <w:r>
                <w:rPr>
                  <w:color w:val="0000FF"/>
                </w:rPr>
                <w:t>N 99-МПА</w:t>
              </w:r>
            </w:hyperlink>
            <w:r>
              <w:rPr>
                <w:color w:val="392C69"/>
              </w:rPr>
              <w:t xml:space="preserve">, от 10.12.2015 </w:t>
            </w:r>
            <w:hyperlink r:id="rId11" w:tooltip="Муниципальный правовой акт города Владивостока от 10.12.2015 N 234-МПА &quot;О внесении изменений в муниципальный правовой акт города Владивостока от 02.08.2013 N 54-МПА &quot;Положение о присуждении премии молодежи города Владивостока &quot;Есть за что!&quot; (принят Думой город">
              <w:r>
                <w:rPr>
                  <w:color w:val="0000FF"/>
                </w:rPr>
                <w:t>N 234-МПА</w:t>
              </w:r>
            </w:hyperlink>
            <w:r>
              <w:rPr>
                <w:color w:val="392C69"/>
              </w:rPr>
              <w:t>,</w:t>
            </w:r>
          </w:p>
          <w:p w:rsidR="00502CF1" w:rsidRDefault="00824EA5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25.11.2019 </w:t>
            </w:r>
            <w:hyperlink r:id="rId12" w:tooltip="Муниципальный правовой акт города Владивостока от 25.11.2019 N 116-МПА &quot;О внесении изменений в отдельные муниципальные правовые акты города Владивостока&quot; (принят Думой города Владивостока 21.11.2019) {КонсультантПлюс}">
              <w:r>
                <w:rPr>
                  <w:color w:val="0000FF"/>
                </w:rPr>
                <w:t>N 116-МПА</w:t>
              </w:r>
            </w:hyperlink>
            <w:r>
              <w:rPr>
                <w:color w:val="392C69"/>
              </w:rPr>
              <w:t xml:space="preserve">, от 31.10.2023 </w:t>
            </w:r>
            <w:hyperlink r:id="rId13" w:tooltip="Муниципальный правовой акт города Владивостока от 31.10.2023 N 77-МПА &quot;О внесении изменений в муниципальный правовой акт города Владивостока от 02.08.2013 N 54-МПА &quot;Положение о присуждении премии молодежи города Владивостока &quot;Есть за что!&quot; (принят Думой города">
              <w:r>
                <w:rPr>
                  <w:color w:val="0000FF"/>
                </w:rPr>
                <w:t>N 77-МПА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2CF1" w:rsidRDefault="00502CF1">
            <w:pPr>
              <w:pStyle w:val="ConsPlusNormal0"/>
            </w:pPr>
          </w:p>
        </w:tc>
      </w:tr>
    </w:tbl>
    <w:p w:rsidR="00502CF1" w:rsidRDefault="00502CF1">
      <w:pPr>
        <w:pStyle w:val="ConsPlusNormal0"/>
        <w:jc w:val="both"/>
      </w:pPr>
    </w:p>
    <w:p w:rsidR="00502CF1" w:rsidRDefault="00824EA5">
      <w:pPr>
        <w:pStyle w:val="ConsPlusTitle0"/>
        <w:jc w:val="center"/>
        <w:outlineLvl w:val="0"/>
      </w:pPr>
      <w:r>
        <w:t>1. Общие положения</w:t>
      </w:r>
    </w:p>
    <w:p w:rsidR="00502CF1" w:rsidRDefault="00502CF1">
      <w:pPr>
        <w:pStyle w:val="ConsPlusNormal0"/>
        <w:jc w:val="both"/>
      </w:pPr>
    </w:p>
    <w:p w:rsidR="00502CF1" w:rsidRDefault="00824EA5">
      <w:pPr>
        <w:pStyle w:val="ConsPlusNormal0"/>
        <w:ind w:firstLine="540"/>
        <w:jc w:val="both"/>
      </w:pPr>
      <w:r>
        <w:t>1.1. Настоящее Положение регламентирует порядок присуждения премии молодежи города Владивостока "Есть за что!" (далее - Премия).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Премия присуждается гражданам (молодым людям) в возрасте от 14 до 35 лет включительно, проживающим и (или) учащимся (работающим) на территории Владивостокского городского округа.</w:t>
      </w:r>
    </w:p>
    <w:p w:rsidR="00502CF1" w:rsidRDefault="00824EA5">
      <w:pPr>
        <w:pStyle w:val="ConsPlusNormal0"/>
        <w:spacing w:before="200"/>
        <w:ind w:firstLine="540"/>
        <w:jc w:val="both"/>
      </w:pPr>
      <w:bookmarkStart w:id="1" w:name="P22"/>
      <w:bookmarkEnd w:id="1"/>
      <w:r>
        <w:t>1.2. Премия - это поощрение, одобрение деятельности молодых людей за вклад: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в</w:t>
      </w:r>
      <w:r>
        <w:t xml:space="preserve"> развитие привлекательности городской территории и сохранение исторического наследия города Владивостока;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в области предпринимательства и экономического развития;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в области образования, просвещения и науки;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в области развития общественных связей и журналис</w:t>
      </w:r>
      <w:r>
        <w:t>тики;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в области социальных коммуникаций и благотворительности;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в области искусства и культуры;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в укрепление здорового образа жизни;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в области охраны экологии городской среды.</w:t>
      </w:r>
    </w:p>
    <w:p w:rsidR="00502CF1" w:rsidRDefault="00824EA5">
      <w:pPr>
        <w:pStyle w:val="ConsPlusNormal0"/>
        <w:jc w:val="both"/>
      </w:pPr>
      <w:r>
        <w:t xml:space="preserve">(п. 1.2 в ред. Муниципального правового </w:t>
      </w:r>
      <w:hyperlink r:id="rId14" w:tooltip="Муниципальный правовой акт города Владивостока от 03.04.2014 N 99-МПА &quot;О внесении изменений в муниципальный правовой акт города Владивостока от 02.08.2013 N 54-МПА &quot;Положение о присуждении премии молодежи города Владивостока &quot;Есть за что!&quot; (принят Думой города">
        <w:r>
          <w:rPr>
            <w:color w:val="0000FF"/>
          </w:rPr>
          <w:t>акта</w:t>
        </w:r>
      </w:hyperlink>
      <w:r>
        <w:t xml:space="preserve"> города Владивостока от 03.04.2014 N 99-МПА)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1.3. Основанием для присуждения Премии является состоявшееся дело, событие, которое повлияло на развит</w:t>
      </w:r>
      <w:r>
        <w:t>ие города Владивостока и принесло пользу для горожан. Премия присуждается за отдельные достижения и реализованные проекты за период с 1 октября предшествующего года по 30 сентября текущего года.</w:t>
      </w:r>
    </w:p>
    <w:p w:rsidR="00502CF1" w:rsidRDefault="00824EA5">
      <w:pPr>
        <w:pStyle w:val="ConsPlusNormal0"/>
        <w:jc w:val="both"/>
      </w:pPr>
      <w:r>
        <w:t xml:space="preserve">(п. 1.3 в ред. Муниципального правового </w:t>
      </w:r>
      <w:hyperlink r:id="rId15" w:tooltip="Муниципальный правовой акт города Владивостока от 03.04.2014 N 99-МПА &quot;О внесении изменений в муниципальный правовой акт города Владивостока от 02.08.2013 N 54-МПА &quot;Положение о присуждении премии молодежи города Владивостока &quot;Есть за что!&quot; (принят Думой города">
        <w:r>
          <w:rPr>
            <w:color w:val="0000FF"/>
          </w:rPr>
          <w:t>акта</w:t>
        </w:r>
      </w:hyperlink>
      <w:r>
        <w:t xml:space="preserve"> города Владивостока от 03.04.2014 N 99-МПА)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1.4. При присуждении Премии учитывается деятельность кандидатов, которая: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осуществляется на территории города Владивосток</w:t>
      </w:r>
      <w:r>
        <w:t>а;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lastRenderedPageBreak/>
        <w:t>освещается в официальных средствах массовой информации;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способствует формированию новых связей и механизмов взаимодействия между различными участниками (некоммерческие организации, представители и активисты местных сообществ, государственные органы влас</w:t>
      </w:r>
      <w:r>
        <w:t>ти и органы местного самоуправления, коммерческие организации);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предполагает продолжение реализации проекта либо деятельности кандидата на присуждение Премии;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содержит в себе новые идеи для города.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 xml:space="preserve">1.5. Присуждение Премии в каждой из областей, указанных в </w:t>
      </w:r>
      <w:hyperlink w:anchor="P22" w:tooltip="1.2. Премия - это поощрение, одобрение деятельности молодых людей за вклад:">
        <w:r>
          <w:rPr>
            <w:color w:val="0000FF"/>
          </w:rPr>
          <w:t>пункте 1.2</w:t>
        </w:r>
      </w:hyperlink>
      <w:r>
        <w:t xml:space="preserve"> настоящего раздела, не является обязательным.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1.6. Ежегодно присуждается 15 (пятнадцать) премий молодежи города Владивостока "Есть за что!</w:t>
      </w:r>
      <w:r>
        <w:t xml:space="preserve">" в размере 114943 (сто четырнадцать тысяч девятьсот сорок три) рублей на одного </w:t>
      </w:r>
      <w:proofErr w:type="spellStart"/>
      <w:r>
        <w:t>премианта</w:t>
      </w:r>
      <w:proofErr w:type="spellEnd"/>
      <w:r>
        <w:t>. Выплата Премии является расходным обязательством Владивостокского городского округа и осуществляется за счет средств бюджета Владивостокского городского округа.</w:t>
      </w:r>
    </w:p>
    <w:p w:rsidR="00502CF1" w:rsidRDefault="00824EA5">
      <w:pPr>
        <w:pStyle w:val="ConsPlusNormal0"/>
        <w:jc w:val="both"/>
      </w:pPr>
      <w:r>
        <w:t>(</w:t>
      </w:r>
      <w:proofErr w:type="gramStart"/>
      <w:r>
        <w:t>п</w:t>
      </w:r>
      <w:proofErr w:type="gramEnd"/>
      <w:r>
        <w:t>.</w:t>
      </w:r>
      <w:r>
        <w:t xml:space="preserve"> 1.6 в ред. Муниципального правового </w:t>
      </w:r>
      <w:hyperlink r:id="rId16" w:tooltip="Муниципальный правовой акт города Владивостока от 31.10.2023 N 77-МПА &quot;О внесении изменений в муниципальный правовой акт города Владивостока от 02.08.2013 N 54-МПА &quot;Положение о присуждении премии молодежи города Владивостока &quot;Есть за что!&quot; (принят Думой города">
        <w:r>
          <w:rPr>
            <w:color w:val="0000FF"/>
          </w:rPr>
          <w:t>акта</w:t>
        </w:r>
      </w:hyperlink>
      <w:r>
        <w:t xml:space="preserve"> города Владивостока от 31.10.2023 N 77-МПА)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 xml:space="preserve">1.7. Лауреат Премии имеет право на повторное получение Премии </w:t>
      </w:r>
      <w:r>
        <w:t>не ранее чем через два года.</w:t>
      </w:r>
    </w:p>
    <w:p w:rsidR="00502CF1" w:rsidRDefault="00824EA5">
      <w:pPr>
        <w:pStyle w:val="ConsPlusNormal0"/>
        <w:jc w:val="both"/>
      </w:pPr>
      <w:r>
        <w:t>(</w:t>
      </w:r>
      <w:proofErr w:type="gramStart"/>
      <w:r>
        <w:t>п</w:t>
      </w:r>
      <w:proofErr w:type="gramEnd"/>
      <w:r>
        <w:t xml:space="preserve">. 1.7 введен Муниципальным правовым </w:t>
      </w:r>
      <w:hyperlink r:id="rId17" w:tooltip="Муниципальный правовой акт города Владивостока от 03.04.2014 N 99-МПА &quot;О внесении изменений в муниципальный правовой акт города Владивостока от 02.08.2013 N 54-МПА &quot;Положение о присуждении премии молодежи города Владивостока &quot;Есть за что!&quot; (принят Думой города">
        <w:r>
          <w:rPr>
            <w:color w:val="0000FF"/>
          </w:rPr>
          <w:t>актом</w:t>
        </w:r>
      </w:hyperlink>
      <w:r>
        <w:t xml:space="preserve"> города Владивостока от 03.04.2014 N 99-МПА)</w:t>
      </w:r>
    </w:p>
    <w:p w:rsidR="00502CF1" w:rsidRDefault="00502CF1">
      <w:pPr>
        <w:pStyle w:val="ConsPlusNormal0"/>
        <w:jc w:val="both"/>
      </w:pPr>
    </w:p>
    <w:p w:rsidR="00502CF1" w:rsidRDefault="00824EA5">
      <w:pPr>
        <w:pStyle w:val="ConsPlusTitle0"/>
        <w:jc w:val="center"/>
        <w:outlineLvl w:val="0"/>
      </w:pPr>
      <w:r>
        <w:t>2. Условия присуждения Премии</w:t>
      </w:r>
    </w:p>
    <w:p w:rsidR="00502CF1" w:rsidRDefault="00502CF1">
      <w:pPr>
        <w:pStyle w:val="ConsPlusNormal0"/>
        <w:jc w:val="both"/>
      </w:pPr>
    </w:p>
    <w:p w:rsidR="00502CF1" w:rsidRDefault="00824EA5">
      <w:pPr>
        <w:pStyle w:val="ConsPlusNormal0"/>
        <w:ind w:firstLine="540"/>
        <w:jc w:val="both"/>
      </w:pPr>
      <w:r>
        <w:t>2.1. Представление кандидатур на присуждение Премии могут осуществлят</w:t>
      </w:r>
      <w:r>
        <w:t>ь физические лица, органы местного самоуправления Владивостокского городского округа, организации независимо от организационно-правовых форм, общественные объединения, осуществляющие свою деятельность на территории города Владивостока.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2.2. Премия присужда</w:t>
      </w:r>
      <w:r>
        <w:t>ется правовым актом главы города Владивостока в соответствии с решением экспертного совета по присуждению Премии (далее - экспертный совет).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2.3. Положение о создании и порядке работы экспертного совета утверждается правовым актом главы города Владивостока</w:t>
      </w:r>
      <w:r>
        <w:t>.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2.4. Состав экспертного совета формируется из числа депутатов Думы города Владивостока, представителей администрации города Владивостока, представителей организаций, научных деятелей и экспертов, профиль деятельности которых соответствует областям, указа</w:t>
      </w:r>
      <w:r>
        <w:t xml:space="preserve">нным в </w:t>
      </w:r>
      <w:hyperlink w:anchor="P22" w:tooltip="1.2. Премия - это поощрение, одобрение деятельности молодых людей за вклад:">
        <w:r>
          <w:rPr>
            <w:color w:val="0000FF"/>
          </w:rPr>
          <w:t>пункте 1.2</w:t>
        </w:r>
      </w:hyperlink>
      <w:r>
        <w:t xml:space="preserve"> настоящего Положения.</w:t>
      </w:r>
    </w:p>
    <w:p w:rsidR="00502CF1" w:rsidRDefault="00502CF1">
      <w:pPr>
        <w:pStyle w:val="ConsPlusNormal0"/>
        <w:jc w:val="both"/>
      </w:pPr>
    </w:p>
    <w:p w:rsidR="00502CF1" w:rsidRDefault="00824EA5">
      <w:pPr>
        <w:pStyle w:val="ConsPlusTitle0"/>
        <w:jc w:val="center"/>
        <w:outlineLvl w:val="0"/>
      </w:pPr>
      <w:r>
        <w:t>3. Порядок выдвижения кандидата</w:t>
      </w:r>
    </w:p>
    <w:p w:rsidR="00502CF1" w:rsidRDefault="00502CF1">
      <w:pPr>
        <w:pStyle w:val="ConsPlusNormal0"/>
        <w:jc w:val="both"/>
      </w:pPr>
    </w:p>
    <w:p w:rsidR="00502CF1" w:rsidRDefault="00824EA5">
      <w:pPr>
        <w:pStyle w:val="ConsPlusNormal0"/>
        <w:ind w:firstLine="540"/>
        <w:jc w:val="both"/>
      </w:pPr>
      <w:bookmarkStart w:id="2" w:name="P55"/>
      <w:bookmarkEnd w:id="2"/>
      <w:r>
        <w:t xml:space="preserve">3.1. Для выдвижения кандидата на присуждение Премии необходимо </w:t>
      </w:r>
      <w:proofErr w:type="gramStart"/>
      <w:r>
        <w:t>предоставить</w:t>
      </w:r>
      <w:r>
        <w:t xml:space="preserve"> следующие документы</w:t>
      </w:r>
      <w:proofErr w:type="gramEnd"/>
      <w:r>
        <w:t>: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3.1.1 представление (рекомендация) о выдвижении кандидата на присуждение Премии, заполненное выдвигающей организацией либо физическим лицом. В представлении (рекомендации) должны быть отражены конкретные достижения и (или) реализованн</w:t>
      </w:r>
      <w:r>
        <w:t>ые проекты, позволяющие оценить деятельность кандидата на присуждение Премии;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3.1.2 копию паспорта кандидата на присуждение Премии (2, 3, 5-я страницы);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3.1.3 копию документа, подтверждающего регистрацию в системе индивидуального (персонифицированного) уче</w:t>
      </w:r>
      <w:r>
        <w:t>та, в том числе в форме электронного документа, кандидата на присуждение Премии;</w:t>
      </w:r>
    </w:p>
    <w:p w:rsidR="00502CF1" w:rsidRDefault="00824EA5">
      <w:pPr>
        <w:pStyle w:val="ConsPlusNormal0"/>
        <w:jc w:val="both"/>
      </w:pPr>
      <w:r>
        <w:t>(</w:t>
      </w:r>
      <w:proofErr w:type="spellStart"/>
      <w:r>
        <w:t>пп</w:t>
      </w:r>
      <w:proofErr w:type="spellEnd"/>
      <w:r>
        <w:t xml:space="preserve">. 3.1.3 в ред. Муниципального правового </w:t>
      </w:r>
      <w:hyperlink r:id="rId18" w:tooltip="Муниципальный правовой акт города Владивостока от 25.11.2019 N 116-МПА &quot;О внесении изменений в отдельные муниципальные правовые акты города Владивостока&quot; (принят Думой города Владивостока 21.11.2019) {КонсультантПлюс}">
        <w:r>
          <w:rPr>
            <w:color w:val="0000FF"/>
          </w:rPr>
          <w:t>акта</w:t>
        </w:r>
      </w:hyperlink>
      <w:r>
        <w:t xml:space="preserve"> города Владивостока от 25.11.2019 N 116-МПА)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lastRenderedPageBreak/>
        <w:t>3.1.4 копию свидете</w:t>
      </w:r>
      <w:r>
        <w:t>льства о постановке на учет в налоговом органе кандидата на присуждение Премии;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3.1.5 согласие кандидата на присуждение Премии на обработку персональных данных;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3.1.6 фотографию кандидата на присуждение Премии 10 x 15 см.</w:t>
      </w:r>
    </w:p>
    <w:p w:rsidR="00502CF1" w:rsidRDefault="00824EA5">
      <w:pPr>
        <w:pStyle w:val="ConsPlusNormal0"/>
        <w:jc w:val="both"/>
      </w:pPr>
      <w:r>
        <w:t xml:space="preserve">(п. 3.1.6 в ред. Муниципального правового </w:t>
      </w:r>
      <w:hyperlink r:id="rId19" w:tooltip="Муниципальный правовой акт города Владивостока от 03.04.2014 N 99-МПА &quot;О внесении изменений в муниципальный правовой акт города Владивостока от 02.08.2013 N 54-МПА &quot;Положение о присуждении премии молодежи города Владивостока &quot;Есть за что!&quot; (принят Думой города">
        <w:r>
          <w:rPr>
            <w:color w:val="0000FF"/>
          </w:rPr>
          <w:t>акта</w:t>
        </w:r>
      </w:hyperlink>
      <w:r>
        <w:t xml:space="preserve"> города Владивостока от 03.04.2014 N 99-МПА)</w:t>
      </w:r>
    </w:p>
    <w:p w:rsidR="00502CF1" w:rsidRDefault="00824EA5">
      <w:pPr>
        <w:pStyle w:val="ConsPlusNormal0"/>
        <w:spacing w:before="200"/>
        <w:ind w:firstLine="540"/>
        <w:jc w:val="both"/>
      </w:pPr>
      <w:bookmarkStart w:id="3" w:name="P64"/>
      <w:bookmarkEnd w:id="3"/>
      <w:r>
        <w:t xml:space="preserve">3.2. Документы, указанные в </w:t>
      </w:r>
      <w:hyperlink w:anchor="P55" w:tooltip="3.1. Для выдвижения кандидата на присуждение Премии необходимо предоставить следующие документы:">
        <w:r>
          <w:rPr>
            <w:color w:val="0000FF"/>
          </w:rPr>
          <w:t>пункте 3.1</w:t>
        </w:r>
      </w:hyperlink>
      <w:r>
        <w:t xml:space="preserve"> настоящего раздела, предоставляются </w:t>
      </w:r>
      <w:proofErr w:type="gramStart"/>
      <w:r>
        <w:t>в</w:t>
      </w:r>
      <w:proofErr w:type="gramEnd"/>
      <w:r>
        <w:t xml:space="preserve"> </w:t>
      </w:r>
      <w:proofErr w:type="gramStart"/>
      <w:r>
        <w:t>уполномоченный</w:t>
      </w:r>
      <w:proofErr w:type="gramEnd"/>
      <w:r>
        <w:t xml:space="preserve"> орган администрации города Владивостока в печатном и электронном виде или направляются посредс</w:t>
      </w:r>
      <w:r>
        <w:t>твом Регионального портала государственных и муниципальных услуг Приморского края (</w:t>
      </w:r>
      <w:hyperlink r:id="rId20">
        <w:r>
          <w:rPr>
            <w:color w:val="0000FF"/>
          </w:rPr>
          <w:t>https://gosuslugi.primorsky.ru</w:t>
        </w:r>
      </w:hyperlink>
      <w:r>
        <w:t>) в электронном виде до 20 ноября текущего года.</w:t>
      </w:r>
    </w:p>
    <w:p w:rsidR="00502CF1" w:rsidRDefault="00824EA5">
      <w:pPr>
        <w:pStyle w:val="ConsPlusNormal0"/>
        <w:jc w:val="both"/>
      </w:pPr>
      <w:r>
        <w:t>(</w:t>
      </w:r>
      <w:proofErr w:type="gramStart"/>
      <w:r>
        <w:t>п</w:t>
      </w:r>
      <w:proofErr w:type="gramEnd"/>
      <w:r>
        <w:t xml:space="preserve">. 3.2 в ред. Муниципального правового </w:t>
      </w:r>
      <w:hyperlink r:id="rId21" w:tooltip="Муниципальный правовой акт города Владивостока от 31.10.2023 N 77-МПА &quot;О внесении изменений в муниципальный правовой акт города Владивостока от 02.08.2013 N 54-МПА &quot;Положение о присуждении премии молодежи города Владивостока &quot;Есть за что!&quot; (принят Думой города">
        <w:r>
          <w:rPr>
            <w:color w:val="0000FF"/>
          </w:rPr>
          <w:t>акта</w:t>
        </w:r>
      </w:hyperlink>
      <w:r>
        <w:t xml:space="preserve"> города Владивостока от 31.10.2023 N 77-МПА)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3.3. Документы, поступившие в уполномоченный орган администрации города Владивостока по истечении срока</w:t>
      </w:r>
      <w:r>
        <w:t xml:space="preserve">, установленного </w:t>
      </w:r>
      <w:hyperlink w:anchor="P64" w:tooltip="3.2. Документы, указанные в пункте 3.1 настоящего раздела, предоставляются в уполномоченный орган администрации города Владивостока в печатном и электронном виде или направляются посредством Регионального портала государственных и муниципальных услуг Приморско">
        <w:r>
          <w:rPr>
            <w:color w:val="0000FF"/>
          </w:rPr>
          <w:t>пунктом 3.2</w:t>
        </w:r>
      </w:hyperlink>
      <w:r>
        <w:t xml:space="preserve"> настоящего раздела, рассмотрению не подлежат.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 xml:space="preserve">3.4. Документы, указанные в </w:t>
      </w:r>
      <w:hyperlink w:anchor="P55" w:tooltip="3.1. Для выдвижения кандидата на присуждение Премии необходимо предоставить следующие документы:">
        <w:r>
          <w:rPr>
            <w:color w:val="0000FF"/>
          </w:rPr>
          <w:t>пункте 3.1</w:t>
        </w:r>
      </w:hyperlink>
      <w:r>
        <w:t xml:space="preserve"> настоящего раздела, передаются уполномоченным органом администрации города Владивостока в экспертный совет до 25 ноября каждого года.</w:t>
      </w:r>
    </w:p>
    <w:p w:rsidR="00502CF1" w:rsidRDefault="00824EA5">
      <w:pPr>
        <w:pStyle w:val="ConsPlusNormal0"/>
        <w:jc w:val="both"/>
      </w:pPr>
      <w:r>
        <w:t>(</w:t>
      </w:r>
      <w:proofErr w:type="gramStart"/>
      <w:r>
        <w:t>в</w:t>
      </w:r>
      <w:proofErr w:type="gramEnd"/>
      <w:r>
        <w:t xml:space="preserve"> ред. Муниципальных правовых актов города Владивостока от 03.04.2014 </w:t>
      </w:r>
      <w:hyperlink r:id="rId22" w:tooltip="Муниципальный правовой акт города Владивостока от 03.04.2014 N 99-МПА &quot;О внесении изменений в муниципальный правовой акт города Владивостока от 02.08.2013 N 54-МПА &quot;Положение о присуждении премии молодежи города Владивостока &quot;Есть за что!&quot; (принят Думой города">
        <w:r>
          <w:rPr>
            <w:color w:val="0000FF"/>
          </w:rPr>
          <w:t>N 99-МПА</w:t>
        </w:r>
      </w:hyperlink>
      <w:r>
        <w:t xml:space="preserve">, от 31.10.2023 </w:t>
      </w:r>
      <w:hyperlink r:id="rId23" w:tooltip="Муниципальный правовой акт города Владивостока от 31.10.2023 N 77-МПА &quot;О внесении изменений в муниципальный правовой акт города Владивостока от 02.08.2013 N 54-МПА &quot;Положение о присуждении премии молодежи города Владивостока &quot;Есть за что!&quot; (принят Думой города">
        <w:r>
          <w:rPr>
            <w:color w:val="0000FF"/>
          </w:rPr>
          <w:t>N 77-МПА</w:t>
        </w:r>
      </w:hyperlink>
      <w:r>
        <w:t>)</w:t>
      </w:r>
    </w:p>
    <w:p w:rsidR="00502CF1" w:rsidRDefault="00502CF1">
      <w:pPr>
        <w:pStyle w:val="ConsPlusNormal0"/>
        <w:jc w:val="both"/>
      </w:pPr>
    </w:p>
    <w:p w:rsidR="00502CF1" w:rsidRDefault="00824EA5">
      <w:pPr>
        <w:pStyle w:val="ConsPlusTitle0"/>
        <w:jc w:val="center"/>
        <w:outlineLvl w:val="0"/>
      </w:pPr>
      <w:r>
        <w:t>4. Порядок выплаты Премии</w:t>
      </w:r>
    </w:p>
    <w:p w:rsidR="00502CF1" w:rsidRDefault="00502CF1">
      <w:pPr>
        <w:pStyle w:val="ConsPlusNormal0"/>
        <w:jc w:val="both"/>
      </w:pPr>
    </w:p>
    <w:p w:rsidR="00502CF1" w:rsidRDefault="00824EA5">
      <w:pPr>
        <w:pStyle w:val="ConsPlusNormal0"/>
        <w:ind w:firstLine="540"/>
        <w:jc w:val="both"/>
      </w:pPr>
      <w:r>
        <w:t>4.1. Выплата премии производится один раз в год до 30 декабря.</w:t>
      </w:r>
    </w:p>
    <w:p w:rsidR="00502CF1" w:rsidRDefault="00824EA5">
      <w:pPr>
        <w:pStyle w:val="ConsPlusNormal0"/>
        <w:jc w:val="both"/>
      </w:pPr>
      <w:r>
        <w:t>(</w:t>
      </w:r>
      <w:proofErr w:type="gramStart"/>
      <w:r>
        <w:t>п</w:t>
      </w:r>
      <w:proofErr w:type="gramEnd"/>
      <w:r>
        <w:t xml:space="preserve">. 4.1 в ред. Муниципального правового </w:t>
      </w:r>
      <w:hyperlink r:id="rId24" w:tooltip="Муниципальный правовой акт города Владивостока от 03.04.2014 N 99-МПА &quot;О внесении изменений в муниципальный правовой акт города Владивостока от 02.08.2013 N 54-МПА &quot;Положение о присуждении премии молодежи города Владивостока &quot;Есть за что!&quot; (принят Думой города">
        <w:r>
          <w:rPr>
            <w:color w:val="0000FF"/>
          </w:rPr>
          <w:t>акта</w:t>
        </w:r>
      </w:hyperlink>
      <w:r>
        <w:t xml:space="preserve"> города Владивостока от 03.04.2014 N 99-МП</w:t>
      </w:r>
      <w:r>
        <w:t>А)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4.2. Премия вручается главой города Владивостока и председателем Думы города Владивостока в торжественной обстановке.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4.3. К Премии прилагается свидетельство.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4.4. Организацию процедуры вручения Премии осуществляет уполномоченный орган администрации гор</w:t>
      </w:r>
      <w:r>
        <w:t>ода Владивостока.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4.5. Награждение Премией производится вне зависимости от получения кандидатами других видов поощрений, вознаграждений и выплат.</w:t>
      </w:r>
    </w:p>
    <w:p w:rsidR="00502CF1" w:rsidRDefault="00502CF1">
      <w:pPr>
        <w:pStyle w:val="ConsPlusNormal0"/>
        <w:jc w:val="both"/>
      </w:pPr>
    </w:p>
    <w:p w:rsidR="00502CF1" w:rsidRDefault="00824EA5">
      <w:pPr>
        <w:pStyle w:val="ConsPlusTitle0"/>
        <w:jc w:val="center"/>
        <w:outlineLvl w:val="0"/>
      </w:pPr>
      <w:r>
        <w:t>5. Вступление в силу настоящего</w:t>
      </w:r>
    </w:p>
    <w:p w:rsidR="00502CF1" w:rsidRDefault="00824EA5">
      <w:pPr>
        <w:pStyle w:val="ConsPlusTitle0"/>
        <w:jc w:val="center"/>
      </w:pPr>
      <w:r>
        <w:t>муниципального правового акта</w:t>
      </w:r>
    </w:p>
    <w:p w:rsidR="00502CF1" w:rsidRDefault="00502CF1">
      <w:pPr>
        <w:pStyle w:val="ConsPlusNormal0"/>
        <w:jc w:val="both"/>
      </w:pPr>
    </w:p>
    <w:p w:rsidR="00502CF1" w:rsidRDefault="00824EA5">
      <w:pPr>
        <w:pStyle w:val="ConsPlusNormal0"/>
        <w:ind w:firstLine="540"/>
        <w:jc w:val="both"/>
      </w:pPr>
      <w:r>
        <w:t>5.1. Признать утратившим силу муниципальный пр</w:t>
      </w:r>
      <w:r>
        <w:t xml:space="preserve">авовой </w:t>
      </w:r>
      <w:hyperlink r:id="rId25" w:tooltip="Муниципальный правовой акт города Владивостока от 18.12.2009 N 206-МПА &quot;Об утверждении Положения о порядке присуждения премий молодежи города Владивостока&quot; (принят Думой города Владивостока 09.12.2009) ------------ Утратил силу или отменен {КонсультантПлюс}">
        <w:r>
          <w:rPr>
            <w:color w:val="0000FF"/>
          </w:rPr>
          <w:t>акт</w:t>
        </w:r>
      </w:hyperlink>
      <w:r>
        <w:t xml:space="preserve"> города Владивостока от 09.12.2009 N 206-МПА "Об утверждении Положения о порядке </w:t>
      </w:r>
      <w:proofErr w:type="gramStart"/>
      <w:r>
        <w:t>присуждения премий молодежи города Владивостока</w:t>
      </w:r>
      <w:proofErr w:type="gramEnd"/>
      <w:r>
        <w:t>".</w:t>
      </w:r>
    </w:p>
    <w:p w:rsidR="00502CF1" w:rsidRDefault="00824EA5">
      <w:pPr>
        <w:pStyle w:val="ConsPlusNormal0"/>
        <w:spacing w:before="200"/>
        <w:ind w:firstLine="540"/>
        <w:jc w:val="both"/>
      </w:pPr>
      <w:r>
        <w:t>5.2. Настоящий муниципал</w:t>
      </w:r>
      <w:r>
        <w:t>ьный правовой а</w:t>
      </w:r>
      <w:proofErr w:type="gramStart"/>
      <w:r>
        <w:t>кт вст</w:t>
      </w:r>
      <w:proofErr w:type="gramEnd"/>
      <w:r>
        <w:t>упает в силу со дня его официального опубликования.</w:t>
      </w:r>
    </w:p>
    <w:p w:rsidR="00502CF1" w:rsidRDefault="00502CF1">
      <w:pPr>
        <w:pStyle w:val="ConsPlusNormal0"/>
        <w:jc w:val="both"/>
      </w:pPr>
    </w:p>
    <w:p w:rsidR="00502CF1" w:rsidRDefault="00824EA5">
      <w:pPr>
        <w:pStyle w:val="ConsPlusNormal0"/>
        <w:jc w:val="right"/>
      </w:pPr>
      <w:r>
        <w:t>Глава города</w:t>
      </w:r>
    </w:p>
    <w:p w:rsidR="00502CF1" w:rsidRDefault="00824EA5">
      <w:pPr>
        <w:pStyle w:val="ConsPlusNormal0"/>
        <w:jc w:val="right"/>
      </w:pPr>
      <w:r>
        <w:t>И.С.ПУШКАРЕВ</w:t>
      </w:r>
    </w:p>
    <w:p w:rsidR="00502CF1" w:rsidRDefault="00502CF1">
      <w:pPr>
        <w:pStyle w:val="ConsPlusNormal0"/>
        <w:jc w:val="both"/>
      </w:pPr>
    </w:p>
    <w:p w:rsidR="00502CF1" w:rsidRDefault="00502CF1">
      <w:pPr>
        <w:pStyle w:val="ConsPlusNormal0"/>
        <w:jc w:val="both"/>
      </w:pPr>
    </w:p>
    <w:p w:rsidR="00502CF1" w:rsidRDefault="00502CF1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502CF1">
      <w:headerReference w:type="default" r:id="rId26"/>
      <w:footerReference w:type="default" r:id="rId27"/>
      <w:headerReference w:type="first" r:id="rId28"/>
      <w:footerReference w:type="first" r:id="rId29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EA5" w:rsidRDefault="00824EA5">
      <w:r>
        <w:separator/>
      </w:r>
    </w:p>
  </w:endnote>
  <w:endnote w:type="continuationSeparator" w:id="0">
    <w:p w:rsidR="00824EA5" w:rsidRDefault="0082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CF1" w:rsidRDefault="00502CF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502CF1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502CF1" w:rsidRDefault="00824EA5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надежная правовая поддержка</w:t>
          </w:r>
        </w:p>
      </w:tc>
      <w:tc>
        <w:tcPr>
          <w:tcW w:w="1700" w:type="pct"/>
          <w:vAlign w:val="center"/>
        </w:tcPr>
        <w:p w:rsidR="00502CF1" w:rsidRDefault="00824EA5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502CF1" w:rsidRDefault="00824EA5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53735A">
            <w:rPr>
              <w:rFonts w:ascii="Tahoma" w:hAnsi="Tahoma" w:cs="Tahoma"/>
              <w:noProof/>
            </w:rPr>
            <w:t>4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53735A">
            <w:rPr>
              <w:rFonts w:ascii="Tahoma" w:hAnsi="Tahoma" w:cs="Tahoma"/>
              <w:noProof/>
            </w:rPr>
            <w:t>4</w:t>
          </w:r>
          <w:r>
            <w:fldChar w:fldCharType="end"/>
          </w:r>
        </w:p>
      </w:tc>
    </w:tr>
  </w:tbl>
  <w:p w:rsidR="00502CF1" w:rsidRDefault="00824EA5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CF1" w:rsidRDefault="00502CF1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502CF1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502CF1" w:rsidRDefault="00824EA5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502CF1" w:rsidRDefault="00824EA5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502CF1" w:rsidRDefault="00824EA5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53735A"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53735A">
            <w:rPr>
              <w:rFonts w:ascii="Tahoma" w:hAnsi="Tahoma" w:cs="Tahoma"/>
              <w:noProof/>
            </w:rPr>
            <w:t>2</w:t>
          </w:r>
          <w:r>
            <w:fldChar w:fldCharType="end"/>
          </w:r>
        </w:p>
      </w:tc>
    </w:tr>
  </w:tbl>
  <w:p w:rsidR="00502CF1" w:rsidRDefault="00824EA5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EA5" w:rsidRDefault="00824EA5">
      <w:r>
        <w:separator/>
      </w:r>
    </w:p>
  </w:footnote>
  <w:footnote w:type="continuationSeparator" w:id="0">
    <w:p w:rsidR="00824EA5" w:rsidRDefault="00824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502CF1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502CF1" w:rsidRDefault="00824EA5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Муниципальный правовой акт города Владивостока от 02.08.2013 N 54-МПА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(ред. от </w:t>
          </w:r>
          <w:r>
            <w:rPr>
              <w:rFonts w:ascii="Tahoma" w:hAnsi="Tahoma" w:cs="Tahoma"/>
              <w:sz w:val="16"/>
              <w:szCs w:val="16"/>
            </w:rPr>
            <w:t>31.10.2023)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"Положение о присуждении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прем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502CF1" w:rsidRDefault="00824EA5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23.05.2025</w:t>
          </w:r>
        </w:p>
      </w:tc>
    </w:tr>
  </w:tbl>
  <w:p w:rsidR="00502CF1" w:rsidRDefault="00502CF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02CF1" w:rsidRDefault="00502CF1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502CF1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502CF1" w:rsidRDefault="00824EA5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Муниципальный правовой акт города Владивостока о</w:t>
          </w:r>
          <w:r>
            <w:rPr>
              <w:rFonts w:ascii="Tahoma" w:hAnsi="Tahoma" w:cs="Tahoma"/>
              <w:sz w:val="16"/>
              <w:szCs w:val="16"/>
            </w:rPr>
            <w:t>т 02.08.2013 N 54-МПА</w:t>
          </w:r>
          <w:r>
            <w:rPr>
              <w:rFonts w:ascii="Tahoma" w:hAnsi="Tahoma" w:cs="Tahoma"/>
              <w:sz w:val="16"/>
              <w:szCs w:val="16"/>
            </w:rPr>
            <w:br/>
            <w:t>(ред. от 31.10.2023)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"Положение о присуждении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прем</w:t>
          </w:r>
          <w:proofErr w:type="gram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502CF1" w:rsidRDefault="00824EA5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23.05.2025</w:t>
          </w:r>
        </w:p>
      </w:tc>
    </w:tr>
  </w:tbl>
  <w:p w:rsidR="00502CF1" w:rsidRDefault="00502CF1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502CF1" w:rsidRDefault="00502CF1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CF1"/>
    <w:rsid w:val="00502CF1"/>
    <w:rsid w:val="0053735A"/>
    <w:rsid w:val="0082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537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73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537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73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https://login.consultant.ru/link/?req=doc&amp;base=RLAW020&amp;n=192033&amp;dst=100005" TargetMode="External"/><Relationship Id="rId18" Type="http://schemas.openxmlformats.org/officeDocument/2006/relationships/hyperlink" Target="https://login.consultant.ru/link/?req=doc&amp;base=RLAW020&amp;n=138060&amp;dst=100014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020&amp;n=192033&amp;dst=100008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RLAW020&amp;n=138060&amp;dst=100014" TargetMode="External"/><Relationship Id="rId17" Type="http://schemas.openxmlformats.org/officeDocument/2006/relationships/hyperlink" Target="https://login.consultant.ru/link/?req=doc&amp;base=RLAW020&amp;n=70196&amp;dst=100019" TargetMode="External"/><Relationship Id="rId25" Type="http://schemas.openxmlformats.org/officeDocument/2006/relationships/hyperlink" Target="https://login.consultant.ru/link/?req=doc&amp;base=RLAW020&amp;n=3414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020&amp;n=192033&amp;dst=100006" TargetMode="External"/><Relationship Id="rId20" Type="http://schemas.openxmlformats.org/officeDocument/2006/relationships/hyperlink" Target="https://gosuslugi.primorsky.ru" TargetMode="External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20&amp;n=89408&amp;dst=100005" TargetMode="External"/><Relationship Id="rId24" Type="http://schemas.openxmlformats.org/officeDocument/2006/relationships/hyperlink" Target="https://login.consultant.ru/link/?req=doc&amp;base=RLAW020&amp;n=70196&amp;dst=10002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020&amp;n=70196&amp;dst=100017" TargetMode="External"/><Relationship Id="rId23" Type="http://schemas.openxmlformats.org/officeDocument/2006/relationships/hyperlink" Target="https://login.consultant.ru/link/?req=doc&amp;base=RLAW020&amp;n=192033&amp;dst=100010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login.consultant.ru/link/?req=doc&amp;base=RLAW020&amp;n=70196&amp;dst=100005" TargetMode="External"/><Relationship Id="rId19" Type="http://schemas.openxmlformats.org/officeDocument/2006/relationships/hyperlink" Target="https://login.consultant.ru/link/?req=doc&amp;base=RLAW020&amp;n=70196&amp;dst=100022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" TargetMode="External"/><Relationship Id="rId14" Type="http://schemas.openxmlformats.org/officeDocument/2006/relationships/hyperlink" Target="https://login.consultant.ru/link/?req=doc&amp;base=RLAW020&amp;n=70196&amp;dst=100007" TargetMode="External"/><Relationship Id="rId22" Type="http://schemas.openxmlformats.org/officeDocument/2006/relationships/hyperlink" Target="https://login.consultant.ru/link/?req=doc&amp;base=RLAW020&amp;n=70196&amp;dst=100026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2017</Words>
  <Characters>11501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Муниципальный правовой акт города Владивостока от 02.08.2013 N 54-МПА
(ред. от 31.10.2023)
"Положение о присуждении премии молодежи города Владивостока "Есть за что!"
(принят Думой города Владивостока 26.07.2013)</vt:lpstr>
    </vt:vector>
  </TitlesOfParts>
  <Company>КонсультантПлюс Версия 4025.00.02</Company>
  <LinksUpToDate>false</LinksUpToDate>
  <CharactersWithSpaces>13492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правовой акт города Владивостока от 02.08.2013 N 54-МПА
(ред. от 31.10.2023)
"Положение о присуждении премии молодежи города Владивостока "Есть за что!"
(принят Думой города Владивостока 26.07.2013)</dc:title>
  <dc:creator>Надежда Викторовна Шемчук</dc:creator>
  <cp:lastModifiedBy>Надежда Викторовна Шемчук</cp:lastModifiedBy>
  <cp:revision>2</cp:revision>
  <dcterms:created xsi:type="dcterms:W3CDTF">2025-06-03T03:50:00Z</dcterms:created>
  <dcterms:modified xsi:type="dcterms:W3CDTF">2025-06-03T03:50:00Z</dcterms:modified>
</cp:coreProperties>
</file>