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ind w:right="-1" w:firstLine="4820"/>
        <w:jc w:val="left"/>
      </w:pPr>
      <w:r>
        <w:t xml:space="preserve">П</w:t>
      </w:r>
      <w:r>
        <w:t xml:space="preserve">риложение</w:t>
      </w:r>
      <w:r/>
    </w:p>
    <w:p>
      <w:pPr>
        <w:pStyle w:val="883"/>
        <w:ind w:firstLine="4820"/>
        <w:jc w:val="left"/>
      </w:pPr>
      <w:r>
        <w:t xml:space="preserve">к постановлению главы</w:t>
      </w:r>
      <w:r/>
    </w:p>
    <w:p>
      <w:pPr>
        <w:pStyle w:val="883"/>
        <w:ind w:firstLine="4820"/>
        <w:jc w:val="left"/>
      </w:pPr>
      <w:r>
        <w:t xml:space="preserve">города Владивостока</w:t>
      </w:r>
      <w:r/>
    </w:p>
    <w:p>
      <w:pPr>
        <w:pStyle w:val="883"/>
        <w:ind w:firstLine="4820"/>
        <w:jc w:val="left"/>
      </w:pPr>
      <w:r>
        <w:t xml:space="preserve">от_____________ № ____________</w:t>
      </w:r>
      <w:r/>
    </w:p>
    <w:p>
      <w:pPr>
        <w:pStyle w:val="883"/>
        <w:ind w:firstLine="0"/>
      </w:pPr>
      <w:r/>
      <w:r/>
    </w:p>
    <w:p>
      <w:pPr>
        <w:pStyle w:val="883"/>
        <w:ind w:firstLine="0"/>
      </w:pPr>
      <w:r/>
      <w:r/>
    </w:p>
    <w:p>
      <w:pPr>
        <w:pStyle w:val="883"/>
        <w:ind w:firstLine="4820"/>
        <w:jc w:val="left"/>
      </w:pPr>
      <w:r>
        <w:t xml:space="preserve">Проект подготовлен</w:t>
      </w:r>
      <w:r/>
    </w:p>
    <w:p>
      <w:pPr>
        <w:pStyle w:val="883"/>
        <w:ind w:firstLine="4820"/>
        <w:jc w:val="left"/>
      </w:pPr>
      <w:r>
        <w:t xml:space="preserve">главой города Владивостока</w:t>
      </w:r>
      <w:r/>
    </w:p>
    <w:p>
      <w:pPr>
        <w:pStyle w:val="883"/>
        <w:ind w:firstLine="5103"/>
        <w:jc w:val="both"/>
      </w:pPr>
      <w:r/>
      <w:r/>
    </w:p>
    <w:p>
      <w:pPr>
        <w:pStyle w:val="883"/>
        <w:ind w:firstLine="0"/>
        <w:spacing w:line="360" w:lineRule="auto"/>
      </w:pPr>
      <w:r>
        <w:t xml:space="preserve">ДУМА ГОРОДА ВЛАДИВОСТОКА</w:t>
      </w:r>
      <w:r/>
    </w:p>
    <w:p>
      <w:pPr>
        <w:pStyle w:val="883"/>
        <w:ind w:firstLine="0"/>
      </w:pPr>
      <w:r/>
      <w:r/>
    </w:p>
    <w:p>
      <w:pPr>
        <w:pStyle w:val="883"/>
        <w:ind w:firstLine="0"/>
        <w:spacing w:line="360" w:lineRule="auto"/>
      </w:pPr>
      <w:r>
        <w:t xml:space="preserve">РЕШЕНИЕ</w:t>
      </w:r>
      <w:r/>
    </w:p>
    <w:p>
      <w:pPr>
        <w:pStyle w:val="883"/>
        <w:ind w:left="3686" w:hanging="3686"/>
      </w:pPr>
      <w:r/>
      <w:r/>
    </w:p>
    <w:p>
      <w:pPr>
        <w:pStyle w:val="883"/>
        <w:ind w:right="4252" w:firstLine="0"/>
        <w:jc w:val="both"/>
        <w:tabs>
          <w:tab w:val="left" w:pos="5670" w:leader="none"/>
        </w:tabs>
      </w:pPr>
      <w:r>
        <w:t xml:space="preserve">О принятии муниципального правового акта города Владивостока </w:t>
      </w:r>
      <w:r>
        <w:rPr>
          <w:szCs w:val="28"/>
        </w:rPr>
        <w:t xml:space="preserve">«Об установлении дополнительных оснований признания безнадежной к взысканию задолженности по местным налогам</w:t>
      </w:r>
      <w:r>
        <w:t xml:space="preserve">»</w:t>
      </w:r>
      <w:r/>
    </w:p>
    <w:p>
      <w:pPr>
        <w:pStyle w:val="883"/>
        <w:ind w:right="4252" w:firstLine="0"/>
        <w:jc w:val="both"/>
        <w:tabs>
          <w:tab w:val="left" w:pos="567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Налоговым кодексом Российской Федерации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Федеральным законом от 06.10.2003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131-ФЗ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Уставом города Владивостока</w:t>
      </w:r>
      <w:r>
        <w:rPr>
          <w:rFonts w:ascii="Times New Roman" w:hAnsi="Times New Roman"/>
          <w:sz w:val="28"/>
        </w:rPr>
        <w:t xml:space="preserve">, Р</w:t>
      </w:r>
      <w:r>
        <w:rPr>
          <w:rFonts w:ascii="Times New Roman" w:hAnsi="Times New Roman"/>
          <w:sz w:val="28"/>
        </w:rPr>
        <w:t xml:space="preserve">егламентом Думы города Владивостока </w:t>
      </w:r>
      <w:r>
        <w:rPr>
          <w:rFonts w:ascii="Times New Roman" w:hAnsi="Times New Roman"/>
          <w:sz w:val="28"/>
        </w:rPr>
        <w:t xml:space="preserve">Дума города Владивостока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79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79"/>
        <w:rPr>
          <w:sz w:val="28"/>
        </w:rPr>
      </w:pPr>
      <w:r>
        <w:rPr>
          <w:sz w:val="28"/>
        </w:rPr>
        <w:t xml:space="preserve">РЕШИЛА:</w:t>
      </w:r>
      <w:r>
        <w:rPr>
          <w:sz w:val="28"/>
        </w:rPr>
      </w:r>
      <w:r>
        <w:rPr>
          <w:sz w:val="28"/>
        </w:rPr>
      </w:r>
    </w:p>
    <w:p>
      <w:pPr>
        <w:pStyle w:val="879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79"/>
        <w:numPr>
          <w:ilvl w:val="0"/>
          <w:numId w:val="2"/>
        </w:numPr>
        <w:ind w:left="0" w:firstLine="851"/>
        <w:jc w:val="both"/>
        <w:spacing w:line="360" w:lineRule="auto"/>
        <w:tabs>
          <w:tab w:val="num" w:pos="0" w:leader="none"/>
          <w:tab w:val="clear" w:pos="2141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  <w:t xml:space="preserve">Принять муниципальный правовой акт города Владивостока </w:t>
      </w:r>
      <w:r>
        <w:rPr>
          <w:sz w:val="28"/>
          <w:szCs w:val="28"/>
        </w:rPr>
        <w:t xml:space="preserve">«Об установлении дополнительных оснований признания безнадежной к взысканию задолженности по местным налогам</w:t>
      </w:r>
      <w:r>
        <w:rPr>
          <w:sz w:val="28"/>
        </w:rPr>
        <w:t xml:space="preserve">».</w:t>
      </w:r>
      <w:r>
        <w:rPr>
          <w:sz w:val="28"/>
        </w:rPr>
      </w:r>
      <w:r>
        <w:rPr>
          <w:sz w:val="28"/>
        </w:rPr>
      </w:r>
    </w:p>
    <w:p>
      <w:pPr>
        <w:pStyle w:val="879"/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2. Направить указанный муниципальный правовой акт главе города Владивостока для подписания и обнародования.</w:t>
      </w:r>
      <w:r>
        <w:rPr>
          <w:sz w:val="28"/>
        </w:rPr>
      </w:r>
      <w:r>
        <w:rPr>
          <w:sz w:val="28"/>
        </w:rPr>
      </w:r>
    </w:p>
    <w:p>
      <w:pPr>
        <w:pStyle w:val="879"/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3. Настоящее решение вступает в силу со дня его принятия.</w:t>
      </w:r>
      <w:r>
        <w:rPr>
          <w:sz w:val="28"/>
        </w:rPr>
      </w:r>
      <w:r>
        <w:rPr>
          <w:sz w:val="28"/>
        </w:rPr>
      </w:r>
    </w:p>
    <w:p>
      <w:pPr>
        <w:pStyle w:val="879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79"/>
        <w:jc w:val="both"/>
        <w:spacing w:line="360" w:lineRule="auto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79"/>
        <w:jc w:val="both"/>
        <w:spacing w:line="360" w:lineRule="auto"/>
      </w:pPr>
      <w:r>
        <w:rPr>
          <w:sz w:val="28"/>
        </w:rPr>
        <w:t xml:space="preserve">Председатель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  <w:r>
        <w:rPr>
          <w:sz w:val="28"/>
        </w:rPr>
        <w:t xml:space="preserve">А.П.</w:t>
      </w:r>
      <w:r>
        <w:rPr>
          <w:sz w:val="28"/>
        </w:rPr>
        <w:t xml:space="preserve"> </w:t>
      </w:r>
      <w:r>
        <w:rPr>
          <w:sz w:val="28"/>
        </w:rPr>
        <w:t xml:space="preserve">Брик</w:t>
      </w:r>
      <w:r/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709" w:right="851" w:bottom="966" w:left="1418" w:header="567" w:footer="709" w:gutter="0"/>
      <w:pgNumType w:start="2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fldSimple w:instr="PAGE \* MERGEFORMAT">
      <w:r>
        <w:t xml:space="preserve">1</w:t>
      </w:r>
    </w:fldSimple>
    <w:r/>
    <w:r/>
  </w:p>
  <w:p>
    <w:pPr>
      <w:pStyle w:val="8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fldSimple w:instr="PAGE \* MERGEFORMAT">
      <w:r>
        <w:t xml:space="preserve">1</w:t>
      </w:r>
    </w:fldSimple>
    <w:r/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868"/>
    <w:link w:val="866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868"/>
    <w:link w:val="867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5"/>
    <w:next w:val="865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8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5"/>
    <w:next w:val="865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8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5"/>
    <w:next w:val="865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8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5"/>
    <w:next w:val="865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8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5"/>
    <w:next w:val="865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8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5"/>
    <w:next w:val="865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8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5"/>
    <w:next w:val="865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8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5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5"/>
    <w:next w:val="865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8"/>
    <w:link w:val="710"/>
    <w:uiPriority w:val="10"/>
    <w:rPr>
      <w:sz w:val="48"/>
      <w:szCs w:val="48"/>
    </w:rPr>
  </w:style>
  <w:style w:type="character" w:styleId="712">
    <w:name w:val="Subtitle Char"/>
    <w:basedOn w:val="868"/>
    <w:link w:val="876"/>
    <w:uiPriority w:val="11"/>
    <w:rPr>
      <w:sz w:val="24"/>
      <w:szCs w:val="24"/>
    </w:rPr>
  </w:style>
  <w:style w:type="paragraph" w:styleId="713">
    <w:name w:val="Quote"/>
    <w:basedOn w:val="865"/>
    <w:next w:val="865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5"/>
    <w:next w:val="865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8"/>
    <w:link w:val="871"/>
    <w:uiPriority w:val="99"/>
  </w:style>
  <w:style w:type="character" w:styleId="718">
    <w:name w:val="Footer Char"/>
    <w:basedOn w:val="868"/>
    <w:link w:val="887"/>
    <w:uiPriority w:val="99"/>
  </w:style>
  <w:style w:type="paragraph" w:styleId="719">
    <w:name w:val="Caption"/>
    <w:basedOn w:val="865"/>
    <w:next w:val="865"/>
    <w:link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887"/>
    <w:uiPriority w:val="99"/>
  </w:style>
  <w:style w:type="table" w:styleId="721">
    <w:name w:val="Table Grid"/>
    <w:basedOn w:val="8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1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2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3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4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5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6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3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4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5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6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7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8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5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6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7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8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9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0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3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4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6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8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9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0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1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2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3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4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5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6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1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2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3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4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5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6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 w:themeColor="hyperlink"/>
      <w:u w:val="single"/>
    </w:r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8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8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66">
    <w:name w:val="Heading 1"/>
    <w:basedOn w:val="865"/>
    <w:next w:val="865"/>
    <w:link w:val="878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867">
    <w:name w:val="Heading 2"/>
    <w:basedOn w:val="865"/>
    <w:next w:val="865"/>
    <w:link w:val="874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table" w:styleId="8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Header"/>
    <w:basedOn w:val="865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basedOn w:val="868"/>
    <w:link w:val="871"/>
    <w:uiPriority w:val="99"/>
  </w:style>
  <w:style w:type="character" w:styleId="873">
    <w:name w:val="page number"/>
    <w:uiPriority w:val="99"/>
    <w:rPr>
      <w:rFonts w:cs="Times New Roman"/>
    </w:rPr>
  </w:style>
  <w:style w:type="character" w:styleId="874" w:customStyle="1">
    <w:name w:val="Заголовок 2 Знак"/>
    <w:link w:val="867"/>
    <w:rPr>
      <w:rFonts w:ascii="Times New Roman" w:hAnsi="Times New Roman" w:eastAsia="Times New Roman"/>
      <w:b/>
      <w:bCs/>
      <w:sz w:val="28"/>
      <w:szCs w:val="28"/>
    </w:rPr>
  </w:style>
  <w:style w:type="paragraph" w:styleId="875" w:customStyle="1">
    <w:name w:val="заголовок 4"/>
    <w:basedOn w:val="865"/>
    <w:next w:val="865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76">
    <w:name w:val="Subtitle"/>
    <w:basedOn w:val="865"/>
    <w:link w:val="877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</w:rPr>
  </w:style>
  <w:style w:type="character" w:styleId="877" w:customStyle="1">
    <w:name w:val="Подзаголовок Знак"/>
    <w:link w:val="876"/>
    <w:rPr>
      <w:rFonts w:ascii="Times New Roman" w:hAnsi="Times New Roman" w:eastAsia="Times New Roman"/>
      <w:b/>
      <w:bCs/>
      <w:sz w:val="32"/>
      <w:szCs w:val="32"/>
    </w:rPr>
  </w:style>
  <w:style w:type="character" w:styleId="878" w:customStyle="1">
    <w:name w:val="Заголовок 1 Знак"/>
    <w:link w:val="866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79">
    <w:name w:val="Body Text"/>
    <w:basedOn w:val="865"/>
    <w:link w:val="880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character" w:styleId="880" w:customStyle="1">
    <w:name w:val="Основной текст Знак"/>
    <w:link w:val="879"/>
    <w:rPr>
      <w:rFonts w:ascii="Times New Roman" w:hAnsi="Times New Roman" w:eastAsia="Times New Roman"/>
      <w:sz w:val="24"/>
    </w:rPr>
  </w:style>
  <w:style w:type="paragraph" w:styleId="881">
    <w:name w:val="Body Text Indent"/>
    <w:basedOn w:val="865"/>
    <w:link w:val="882"/>
    <w:pPr>
      <w:ind w:firstLine="851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882" w:customStyle="1">
    <w:name w:val="Основной текст с отступом Знак"/>
    <w:link w:val="881"/>
    <w:rPr>
      <w:rFonts w:ascii="Times New Roman" w:hAnsi="Times New Roman" w:eastAsia="Times New Roman"/>
      <w:sz w:val="28"/>
    </w:rPr>
  </w:style>
  <w:style w:type="paragraph" w:styleId="883">
    <w:name w:val="Body Text Indent 3"/>
    <w:basedOn w:val="865"/>
    <w:link w:val="884"/>
    <w:pPr>
      <w:ind w:firstLine="851"/>
      <w:jc w:val="center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884" w:customStyle="1">
    <w:name w:val="Основной текст с отступом 3 Знак"/>
    <w:link w:val="883"/>
    <w:rPr>
      <w:rFonts w:ascii="Times New Roman" w:hAnsi="Times New Roman" w:eastAsia="Times New Roman"/>
      <w:sz w:val="28"/>
    </w:rPr>
  </w:style>
  <w:style w:type="paragraph" w:styleId="885">
    <w:name w:val="Body Text 2"/>
    <w:basedOn w:val="865"/>
    <w:link w:val="886"/>
    <w:pPr>
      <w:jc w:val="center"/>
      <w:spacing w:after="0" w:line="240" w:lineRule="auto"/>
    </w:pPr>
    <w:rPr>
      <w:rFonts w:ascii="Times New Roman" w:hAnsi="Times New Roman" w:eastAsia="Times New Roman"/>
      <w:b/>
      <w:sz w:val="28"/>
      <w:szCs w:val="20"/>
    </w:rPr>
  </w:style>
  <w:style w:type="character" w:styleId="886" w:customStyle="1">
    <w:name w:val="Основной текст 2 Знак"/>
    <w:link w:val="885"/>
    <w:rPr>
      <w:rFonts w:ascii="Times New Roman" w:hAnsi="Times New Roman" w:eastAsia="Times New Roman"/>
      <w:b/>
      <w:sz w:val="28"/>
    </w:rPr>
  </w:style>
  <w:style w:type="paragraph" w:styleId="887">
    <w:name w:val="Footer"/>
    <w:basedOn w:val="865"/>
    <w:link w:val="88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link w:val="887"/>
    <w:uiPriority w:val="99"/>
    <w:rPr>
      <w:sz w:val="22"/>
      <w:szCs w:val="22"/>
      <w:lang w:eastAsia="en-US"/>
    </w:rPr>
  </w:style>
  <w:style w:type="paragraph" w:styleId="88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3483-EF20-434E-9AA0-7D44889C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diadusha</cp:lastModifiedBy>
  <cp:revision>17</cp:revision>
  <dcterms:created xsi:type="dcterms:W3CDTF">2019-05-17T02:26:00Z</dcterms:created>
  <dcterms:modified xsi:type="dcterms:W3CDTF">2025-05-05T01:21:47Z</dcterms:modified>
</cp:coreProperties>
</file>