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40"/>
        <w:ind w:left="5103" w:firstLine="0"/>
        <w:jc w:val="left"/>
        <w:keepLines/>
        <w:keepNext/>
        <w:widowControl/>
        <w:rPr>
          <w:szCs w:val="28"/>
          <w:lang w:val="ru-RU"/>
        </w:rPr>
        <w:suppressLineNumbers/>
      </w:pPr>
      <w:r>
        <w:rPr>
          <w:szCs w:val="28"/>
          <w:lang w:val="ru-RU"/>
        </w:rPr>
        <w:t xml:space="preserve">ПРИЛОЖЕНИЕ</w:t>
      </w:r>
      <w:r>
        <w:rPr>
          <w:szCs w:val="28"/>
          <w:lang w:val="ru-RU"/>
        </w:rPr>
      </w:r>
    </w:p>
    <w:p>
      <w:pPr>
        <w:pStyle w:val="740"/>
        <w:ind w:left="5103" w:firstLine="0"/>
        <w:jc w:val="left"/>
        <w:keepLines/>
        <w:keepNext/>
        <w:widowControl/>
        <w:rPr>
          <w:szCs w:val="28"/>
          <w:lang w:val="ru-RU"/>
        </w:rPr>
        <w:suppressLineNumbers/>
      </w:pPr>
      <w:r>
        <w:rPr>
          <w:szCs w:val="28"/>
          <w:lang w:val="ru-RU"/>
        </w:rPr>
        <w:t xml:space="preserve">к постановлению главы</w:t>
      </w:r>
      <w:r>
        <w:rPr>
          <w:szCs w:val="28"/>
          <w:lang w:val="ru-RU"/>
        </w:rPr>
      </w:r>
    </w:p>
    <w:p>
      <w:pPr>
        <w:pStyle w:val="740"/>
        <w:ind w:left="5103" w:firstLine="0"/>
        <w:jc w:val="left"/>
        <w:keepLines/>
        <w:keepNext/>
        <w:widowControl/>
        <w:rPr>
          <w:szCs w:val="28"/>
          <w:lang w:val="ru-RU"/>
        </w:rPr>
        <w:suppressLineNumbers/>
      </w:pPr>
      <w:r>
        <w:rPr>
          <w:szCs w:val="28"/>
          <w:lang w:val="ru-RU"/>
        </w:rPr>
        <w:t xml:space="preserve">города Владивостока</w:t>
      </w:r>
      <w:r>
        <w:rPr>
          <w:szCs w:val="28"/>
          <w:lang w:val="ru-RU"/>
        </w:rPr>
      </w:r>
    </w:p>
    <w:p>
      <w:pPr>
        <w:pStyle w:val="740"/>
        <w:ind w:left="5103" w:firstLine="0"/>
        <w:jc w:val="left"/>
        <w:keepLines/>
        <w:keepNext/>
        <w:widowControl/>
        <w:rPr>
          <w:szCs w:val="28"/>
          <w:lang w:val="ru-RU"/>
        </w:rPr>
        <w:suppressLineNumbers/>
      </w:pPr>
      <w:r>
        <w:rPr>
          <w:szCs w:val="28"/>
          <w:lang w:val="ru-RU"/>
        </w:rPr>
        <w:t xml:space="preserve">от __________№_______</w:t>
      </w:r>
      <w:r>
        <w:rPr>
          <w:szCs w:val="28"/>
          <w:lang w:val="ru-RU"/>
        </w:rPr>
      </w:r>
    </w:p>
    <w:p>
      <w:pPr>
        <w:pStyle w:val="740"/>
        <w:ind w:left="5103" w:firstLine="0"/>
        <w:jc w:val="left"/>
        <w:keepLines/>
        <w:keepNext/>
        <w:widowControl/>
        <w:rPr>
          <w:szCs w:val="28"/>
          <w:lang w:val="ru-RU"/>
        </w:rPr>
        <w:suppressLineNumbers/>
      </w:pP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740"/>
        <w:ind w:left="5103" w:firstLine="0"/>
        <w:jc w:val="left"/>
        <w:keepLines/>
        <w:keepNext/>
        <w:widowControl/>
        <w:rPr>
          <w:szCs w:val="28"/>
          <w:lang w:val="ru-RU"/>
        </w:rPr>
        <w:suppressLineNumbers/>
      </w:pP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740"/>
        <w:ind w:left="5103" w:firstLine="0"/>
        <w:jc w:val="left"/>
        <w:keepLines/>
        <w:keepNext/>
        <w:widowControl/>
        <w:rPr>
          <w:szCs w:val="28"/>
          <w:lang w:val="ru-RU"/>
        </w:rPr>
        <w:suppressLineNumbers/>
      </w:pPr>
      <w:r>
        <w:rPr>
          <w:szCs w:val="28"/>
          <w:lang w:val="ru-RU"/>
        </w:rPr>
        <w:t xml:space="preserve">Проект подготовлен главой</w:t>
      </w:r>
      <w:r>
        <w:rPr>
          <w:szCs w:val="28"/>
          <w:lang w:val="ru-RU"/>
        </w:rPr>
      </w:r>
    </w:p>
    <w:p>
      <w:pPr>
        <w:pStyle w:val="740"/>
        <w:ind w:left="5103" w:firstLine="0"/>
        <w:jc w:val="left"/>
        <w:keepLines/>
        <w:keepNext/>
        <w:widowControl/>
        <w:rPr>
          <w:szCs w:val="28"/>
          <w:lang w:val="ru-RU"/>
        </w:rPr>
        <w:suppressLineNumbers/>
      </w:pPr>
      <w:r>
        <w:rPr>
          <w:szCs w:val="28"/>
          <w:lang w:val="ru-RU"/>
        </w:rPr>
        <w:t xml:space="preserve">города Владивостока</w:t>
      </w:r>
      <w:r>
        <w:rPr>
          <w:szCs w:val="28"/>
          <w:lang w:val="ru-RU"/>
        </w:rPr>
      </w:r>
    </w:p>
    <w:p>
      <w:pPr>
        <w:ind w:left="5812" w:right="-569" w:hanging="1134"/>
        <w:jc w:val="center"/>
        <w:keepLines/>
        <w:keepNext/>
        <w:rPr>
          <w:b/>
          <w:sz w:val="28"/>
          <w:szCs w:val="28"/>
        </w:rPr>
        <w:suppressLineNumbers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-569"/>
        <w:jc w:val="center"/>
        <w:keepLines/>
        <w:keepNext/>
        <w:rPr>
          <w:b/>
          <w:sz w:val="28"/>
          <w:szCs w:val="28"/>
        </w:rPr>
        <w:suppressLineNumbers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-569"/>
        <w:jc w:val="center"/>
        <w:keepLines/>
        <w:keepNext/>
        <w:rPr>
          <w:b/>
          <w:sz w:val="28"/>
          <w:szCs w:val="28"/>
        </w:rPr>
        <w:suppressLineNumbers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2"/>
        <w:widowControl/>
        <w:rPr>
          <w:szCs w:val="28"/>
        </w:rPr>
        <w:suppressLineNumbers/>
      </w:pPr>
      <w:r>
        <w:rPr>
          <w:szCs w:val="28"/>
        </w:rPr>
        <w:t xml:space="preserve">ДУМА ГОРОДА ВЛАДИВОСТОКА</w:t>
      </w:r>
      <w:r>
        <w:rPr>
          <w:szCs w:val="28"/>
        </w:rPr>
      </w:r>
    </w:p>
    <w:p>
      <w:pPr>
        <w:ind w:right="-569"/>
        <w:jc w:val="center"/>
        <w:rPr>
          <w:b/>
          <w:sz w:val="32"/>
          <w:szCs w:val="32"/>
        </w:rPr>
        <w:suppressLineNumbers/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ind w:right="-569"/>
        <w:jc w:val="center"/>
        <w:rPr>
          <w:b/>
          <w:sz w:val="32"/>
          <w:szCs w:val="32"/>
        </w:rPr>
        <w:suppressLineNumbers/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12"/>
        <w:keepNext w:val="0"/>
        <w:widowControl/>
        <w:rPr>
          <w:szCs w:val="28"/>
        </w:rPr>
        <w:suppressLineNumbers/>
      </w:pPr>
      <w:r>
        <w:rPr>
          <w:szCs w:val="28"/>
        </w:rPr>
        <w:t xml:space="preserve">РЕШЕНИЕ</w:t>
      </w:r>
      <w:r>
        <w:rPr>
          <w:szCs w:val="28"/>
        </w:rPr>
      </w:r>
    </w:p>
    <w:p>
      <w:pPr>
        <w:ind w:right="-569"/>
        <w:jc w:val="center"/>
        <w:rPr>
          <w:sz w:val="32"/>
          <w:szCs w:val="32"/>
        </w:rPr>
        <w:suppressLineNumbers/>
      </w:pP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713"/>
        <w:jc w:val="both"/>
        <w:keepNext w:val="0"/>
        <w:widowControl/>
        <w:rPr>
          <w:szCs w:val="28"/>
        </w:rPr>
        <w:suppressLineNumbers/>
      </w:pPr>
      <w:r>
        <w:rPr>
          <w:szCs w:val="28"/>
        </w:rPr>
        <w:t xml:space="preserve">Об утверждении отчета</w:t>
      </w:r>
      <w:r>
        <w:rPr>
          <w:szCs w:val="28"/>
        </w:rPr>
      </w:r>
    </w:p>
    <w:p>
      <w:pPr>
        <w:pStyle w:val="713"/>
        <w:jc w:val="both"/>
        <w:keepNext w:val="0"/>
        <w:widowControl/>
        <w:rPr>
          <w:szCs w:val="28"/>
        </w:rPr>
        <w:suppressLineNumbers/>
      </w:pPr>
      <w:r>
        <w:rPr>
          <w:szCs w:val="28"/>
        </w:rPr>
        <w:t xml:space="preserve">об исполнении бюджета</w:t>
      </w:r>
      <w:r>
        <w:rPr>
          <w:szCs w:val="28"/>
        </w:rPr>
      </w:r>
    </w:p>
    <w:p>
      <w:pPr>
        <w:pStyle w:val="713"/>
        <w:jc w:val="both"/>
        <w:keepNext w:val="0"/>
        <w:widowControl/>
        <w:rPr>
          <w:szCs w:val="28"/>
        </w:rPr>
        <w:suppressLineNumbers/>
      </w:pPr>
      <w:r>
        <w:rPr>
          <w:szCs w:val="28"/>
        </w:rPr>
        <w:t xml:space="preserve">Владивостокского городского</w:t>
      </w:r>
      <w:r>
        <w:rPr>
          <w:szCs w:val="28"/>
        </w:rPr>
      </w:r>
    </w:p>
    <w:p>
      <w:pPr>
        <w:pStyle w:val="713"/>
        <w:jc w:val="both"/>
        <w:keepNext w:val="0"/>
        <w:widowControl/>
        <w:rPr>
          <w:szCs w:val="28"/>
        </w:rPr>
        <w:suppressLineNumbers/>
      </w:pPr>
      <w:r>
        <w:rPr>
          <w:szCs w:val="28"/>
        </w:rPr>
        <w:t xml:space="preserve">округа за 20</w:t>
      </w:r>
      <w:r>
        <w:rPr>
          <w:szCs w:val="28"/>
        </w:rPr>
        <w:t xml:space="preserve">2</w:t>
      </w:r>
      <w:r>
        <w:rPr>
          <w:szCs w:val="28"/>
        </w:rPr>
        <w:t xml:space="preserve">4 год</w:t>
      </w:r>
      <w:r>
        <w:rPr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rPr>
          <w:sz w:val="28"/>
          <w:szCs w:val="28"/>
        </w:rPr>
        <w:suppressLineNumbers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8"/>
        <w:ind w:right="-58" w:firstLine="709"/>
        <w:spacing w:line="360" w:lineRule="auto"/>
        <w:rPr>
          <w:szCs w:val="28"/>
        </w:rPr>
        <w:suppressLineNumbers/>
      </w:pPr>
      <w:r>
        <w:rPr>
          <w:szCs w:val="28"/>
        </w:rPr>
        <w:t xml:space="preserve"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муниципальным правовым актом города Владивостока от 11.03.2008           №</w:t>
      </w:r>
      <w:r>
        <w:rPr>
          <w:szCs w:val="28"/>
          <w:lang w:val="en-US"/>
        </w:rPr>
        <w:t xml:space="preserve"> </w:t>
      </w:r>
      <w:r>
        <w:rPr>
          <w:szCs w:val="28"/>
        </w:rPr>
        <w:t xml:space="preserve">1</w:t>
      </w:r>
      <w:r>
        <w:rPr>
          <w:szCs w:val="28"/>
        </w:rPr>
        <w:t xml:space="preserve">8-МПА «Положение о бюджетном процессе в городе Владивостоке», Дума города Владивостока</w:t>
      </w:r>
      <w:r>
        <w:rPr>
          <w:szCs w:val="28"/>
        </w:rPr>
      </w:r>
    </w:p>
    <w:p>
      <w:pPr>
        <w:ind w:firstLine="709"/>
        <w:jc w:val="both"/>
        <w:rPr>
          <w:sz w:val="28"/>
          <w:szCs w:val="28"/>
        </w:rPr>
        <w:suppressLineNumbers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rPr>
          <w:sz w:val="28"/>
          <w:szCs w:val="28"/>
        </w:rPr>
        <w:suppressLineNumbers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9"/>
        <w:ind w:right="-58"/>
        <w:rPr>
          <w:szCs w:val="28"/>
        </w:rPr>
        <w:suppressLineNumbers/>
      </w:pPr>
      <w:r>
        <w:rPr>
          <w:szCs w:val="28"/>
        </w:rPr>
        <w:t xml:space="preserve">РЕШИЛА:</w:t>
      </w:r>
      <w:r>
        <w:rPr>
          <w:szCs w:val="28"/>
        </w:rPr>
      </w:r>
    </w:p>
    <w:p>
      <w:pPr>
        <w:pStyle w:val="899"/>
        <w:ind w:right="-58"/>
        <w:rPr>
          <w:szCs w:val="28"/>
        </w:rPr>
        <w:suppressLineNumbers/>
      </w:pPr>
      <w:r>
        <w:rPr>
          <w:szCs w:val="28"/>
        </w:rPr>
      </w:r>
      <w:r>
        <w:rPr>
          <w:szCs w:val="28"/>
        </w:rPr>
      </w:r>
    </w:p>
    <w:p>
      <w:pPr>
        <w:pStyle w:val="899"/>
        <w:ind w:right="-58"/>
        <w:rPr>
          <w:szCs w:val="28"/>
        </w:rPr>
        <w:suppressLineNumbers/>
      </w:pPr>
      <w:r>
        <w:rPr>
          <w:szCs w:val="28"/>
        </w:rPr>
      </w:r>
      <w:r>
        <w:rPr>
          <w:szCs w:val="28"/>
        </w:rPr>
      </w:r>
    </w:p>
    <w:p>
      <w:pPr>
        <w:pStyle w:val="898"/>
        <w:ind w:right="-58" w:firstLine="709"/>
        <w:spacing w:line="360" w:lineRule="auto"/>
        <w:widowControl w:val="off"/>
        <w:rPr>
          <w:szCs w:val="28"/>
          <w:highlight w:val="none"/>
        </w:rPr>
      </w:pPr>
      <w:r>
        <w:rPr>
          <w:szCs w:val="28"/>
          <w:highlight w:val="none"/>
        </w:rPr>
        <w:t xml:space="preserve">1. Утвердить отчёт об исполнении бюджета Владивостокского городского округа за 2024  год:</w:t>
      </w:r>
      <w:r>
        <w:rPr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1.1 по общему объёму доходов бюджета Владивостокского городского ок</w:t>
      </w:r>
      <w:r>
        <w:rPr>
          <w:sz w:val="28"/>
          <w:szCs w:val="28"/>
          <w:highlight w:val="none"/>
        </w:rPr>
        <w:t xml:space="preserve">руга в сумме </w:t>
      </w:r>
      <w:r>
        <w:rPr>
          <w:sz w:val="28"/>
          <w:szCs w:val="28"/>
          <w:highlight w:val="none"/>
        </w:rPr>
        <w:t xml:space="preserve">30 806 703 262,90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  <w:lang w:val="en-US"/>
        </w:rPr>
        <w:t xml:space="preserve"> </w:t>
      </w:r>
      <w:r>
        <w:rPr>
          <w:sz w:val="28"/>
          <w:szCs w:val="28"/>
          <w:highlight w:val="none"/>
        </w:rPr>
        <w:t xml:space="preserve">рублей, в том числе по объёму межбюджетных трансфертов, получаемых из других бюджетов бюджетной системы Российской Федерации, в сумме – </w:t>
      </w:r>
      <w:r>
        <w:rPr>
          <w:sz w:val="28"/>
          <w:szCs w:val="28"/>
          <w:highlight w:val="none"/>
        </w:rPr>
        <w:t xml:space="preserve">16 730 836 490,78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рублей;</w:t>
      </w:r>
      <w:r>
        <w:rPr>
          <w:sz w:val="28"/>
          <w:szCs w:val="28"/>
          <w:highlight w:val="none"/>
        </w:rPr>
      </w:r>
    </w:p>
    <w:p>
      <w:pPr>
        <w:pStyle w:val="898"/>
        <w:ind w:right="-58" w:firstLine="709"/>
        <w:spacing w:line="360" w:lineRule="auto"/>
        <w:widowControl w:val="off"/>
        <w:rPr>
          <w:szCs w:val="28"/>
          <w:highlight w:val="none"/>
        </w:rPr>
      </w:pPr>
      <w:r>
        <w:rPr>
          <w:szCs w:val="28"/>
          <w:highlight w:val="none"/>
        </w:rPr>
        <w:t xml:space="preserve">1.2 по общему объёму расходов бюджета Владивостокского го</w:t>
      </w:r>
      <w:r>
        <w:rPr>
          <w:szCs w:val="28"/>
          <w:highlight w:val="none"/>
        </w:rPr>
        <w:t xml:space="preserve">родского округа в сумме </w:t>
      </w:r>
      <w:r>
        <w:rPr>
          <w:szCs w:val="28"/>
          <w:highlight w:val="none"/>
        </w:rPr>
        <w:t xml:space="preserve">30 795 909 060,36</w:t>
      </w:r>
      <w:r>
        <w:rPr>
          <w:szCs w:val="28"/>
          <w:highlight w:val="none"/>
        </w:rPr>
        <w:t xml:space="preserve">  рублей;</w:t>
      </w:r>
      <w:r>
        <w:rPr>
          <w:szCs w:val="28"/>
          <w:highlight w:val="none"/>
        </w:rPr>
      </w:r>
    </w:p>
    <w:p>
      <w:pPr>
        <w:pStyle w:val="898"/>
        <w:ind w:right="-58" w:firstLine="709"/>
        <w:spacing w:line="360" w:lineRule="auto"/>
        <w:widowControl w:val="off"/>
        <w:rPr>
          <w:highlight w:val="none"/>
        </w:rPr>
      </w:pPr>
      <w:r>
        <w:rPr>
          <w:highlight w:val="none"/>
        </w:rPr>
        <w:t xml:space="preserve">1.3 по размеру профицита бюджета Владивостокского городского округа в сумме </w:t>
      </w:r>
      <w:r>
        <w:rPr>
          <w:highlight w:val="none"/>
        </w:rPr>
        <w:t xml:space="preserve">10 794 202,54</w:t>
      </w:r>
      <w:r>
        <w:rPr>
          <w:highlight w:val="none"/>
        </w:rPr>
        <w:t xml:space="preserve"> рублей; </w:t>
      </w:r>
      <w:r>
        <w:rPr>
          <w:highlight w:val="none"/>
        </w:rPr>
      </w:r>
    </w:p>
    <w:p>
      <w:pPr>
        <w:ind w:right="-1"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2. Утвердить отчёт об исполнении бюджета Владивостокского городского округа по источникам внутреннего фина</w:t>
      </w:r>
      <w:r>
        <w:rPr>
          <w:sz w:val="28"/>
          <w:szCs w:val="28"/>
          <w:highlight w:val="none"/>
        </w:rPr>
        <w:t xml:space="preserve">нсирования дефицита бюджета Владивостокского городского округа за 2024 год согласно приложению 1.</w:t>
      </w:r>
      <w:r>
        <w:rPr>
          <w:sz w:val="28"/>
          <w:szCs w:val="28"/>
          <w:highlight w:val="none"/>
        </w:rPr>
      </w:r>
    </w:p>
    <w:p>
      <w:pPr>
        <w:pStyle w:val="898"/>
        <w:ind w:right="-58" w:firstLine="709"/>
        <w:spacing w:line="360" w:lineRule="auto"/>
        <w:widowControl w:val="off"/>
        <w:rPr>
          <w:highlight w:val="none"/>
        </w:rPr>
      </w:pPr>
      <w:r>
        <w:rPr>
          <w:highlight w:val="none"/>
        </w:rPr>
        <w:t xml:space="preserve">3. Утвердить отчёт об исполнении бюджета Владивостокского городского округа за 2024 год по основным источникам доходов согласно приложению  2.</w:t>
      </w:r>
      <w:r>
        <w:rPr>
          <w:highlight w:val="none"/>
        </w:rPr>
      </w:r>
    </w:p>
    <w:p>
      <w:pPr>
        <w:pStyle w:val="898"/>
        <w:ind w:right="-58" w:firstLine="709"/>
        <w:spacing w:line="360" w:lineRule="auto"/>
        <w:widowControl w:val="off"/>
        <w:rPr>
          <w:highlight w:val="none"/>
        </w:rPr>
      </w:pPr>
      <w:r>
        <w:rPr>
          <w:highlight w:val="none"/>
        </w:rPr>
        <w:t xml:space="preserve">4. Утвердить от</w:t>
      </w:r>
      <w:r>
        <w:rPr>
          <w:highlight w:val="none"/>
        </w:rPr>
        <w:t xml:space="preserve">чёт об исполнении расходов бюджета Владивостокского городского округа за 2024 год в ведомственной структуре расходов согласно приложению  3.</w:t>
      </w:r>
      <w:r>
        <w:rPr>
          <w:highlight w:val="none"/>
        </w:rPr>
      </w:r>
    </w:p>
    <w:p>
      <w:pPr>
        <w:pStyle w:val="898"/>
        <w:ind w:right="-58" w:firstLine="709"/>
        <w:spacing w:line="360" w:lineRule="auto"/>
        <w:widowControl w:val="off"/>
        <w:rPr>
          <w:highlight w:val="none"/>
        </w:rPr>
      </w:pPr>
      <w:r>
        <w:rPr>
          <w:highlight w:val="none"/>
        </w:rPr>
        <w:t xml:space="preserve">5. Утвердить отчёт об исполнении расходов бюджета Владивостокского городского округа за 2024 год по разделам, подра</w:t>
      </w:r>
      <w:r>
        <w:rPr>
          <w:highlight w:val="none"/>
        </w:rPr>
        <w:t xml:space="preserve">зделам, целевым статьям (муниципальным программам и непрограммным направлениям деятельности) и группам видов расходов согласно приложению  4.</w:t>
      </w:r>
      <w:r>
        <w:rPr>
          <w:highlight w:val="none"/>
        </w:rPr>
      </w:r>
    </w:p>
    <w:p>
      <w:pPr>
        <w:pStyle w:val="898"/>
        <w:ind w:right="-58" w:firstLine="709"/>
        <w:spacing w:line="360" w:lineRule="auto"/>
        <w:widowControl w:val="off"/>
        <w:rPr>
          <w:highlight w:val="none"/>
        </w:rPr>
      </w:pPr>
      <w:r>
        <w:rPr>
          <w:highlight w:val="none"/>
        </w:rPr>
        <w:t xml:space="preserve">6. Контроль за исполнением настоящего решения </w:t>
      </w:r>
      <w:r>
        <w:rPr>
          <w:highlight w:val="none"/>
        </w:rPr>
        <w:t xml:space="preserve">возложить на комитет по бюджету, налогам и финансам Думы города Владивостока (Пименов Е.Н.).</w:t>
      </w:r>
      <w:r>
        <w:rPr>
          <w:highlight w:val="none"/>
        </w:rPr>
      </w:r>
    </w:p>
    <w:p>
      <w:pPr>
        <w:ind w:firstLine="720"/>
        <w:jc w:val="both"/>
        <w:spacing w:line="360" w:lineRule="auto"/>
        <w:rPr>
          <w:sz w:val="28"/>
          <w:highlight w:val="none"/>
        </w:rPr>
      </w:pPr>
      <w:r>
        <w:rPr>
          <w:sz w:val="28"/>
          <w:szCs w:val="28"/>
          <w:highlight w:val="none"/>
        </w:rPr>
        <w:t xml:space="preserve">7. Настоящее решение </w:t>
      </w:r>
      <w:r>
        <w:rPr>
          <w:sz w:val="28"/>
          <w:highlight w:val="none"/>
        </w:rPr>
        <w:t xml:space="preserve">вступает в силу со дня его принятия.</w:t>
      </w:r>
      <w:r>
        <w:rPr>
          <w:sz w:val="28"/>
          <w:highlight w:val="none"/>
        </w:rPr>
      </w:r>
    </w:p>
    <w:p>
      <w:pPr>
        <w:ind w:firstLine="720"/>
        <w:jc w:val="both"/>
        <w:rPr>
          <w:sz w:val="28"/>
          <w:highlight w:val="none"/>
        </w:rPr>
      </w:pPr>
      <w:r>
        <w:rPr>
          <w:sz w:val="28"/>
          <w:highlight w:val="none"/>
        </w:rPr>
      </w:r>
      <w:r>
        <w:rPr>
          <w:sz w:val="28"/>
          <w:highlight w:val="none"/>
        </w:rPr>
      </w:r>
    </w:p>
    <w:p>
      <w:pPr>
        <w:ind w:firstLine="72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firstLine="72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firstLine="709"/>
        <w:rPr>
          <w:sz w:val="26"/>
          <w:szCs w:val="26"/>
        </w:rPr>
        <w:suppressLineNumbers/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78"/>
        <w:gridCol w:w="4862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78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  <w:suppressLineNumbers/>
            </w:pPr>
            <w:r>
              <w:rPr>
                <w:color w:val="000000"/>
                <w:sz w:val="28"/>
              </w:rPr>
              <w:t xml:space="preserve">Пр</w:t>
            </w:r>
            <w:r>
              <w:rPr>
                <w:sz w:val="28"/>
                <w:szCs w:val="28"/>
              </w:rPr>
              <w:t xml:space="preserve">едседатель Думы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62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  <w:suppressLineNumbers/>
            </w:pPr>
            <w:r>
              <w:rPr>
                <w:sz w:val="28"/>
                <w:szCs w:val="28"/>
              </w:rPr>
              <w:t xml:space="preserve">А.П.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Брик</w:t>
            </w:r>
            <w:r>
              <w:rPr>
                <w:sz w:val="26"/>
                <w:szCs w:val="26"/>
              </w:rPr>
            </w:r>
          </w:p>
        </w:tc>
      </w:tr>
    </w:tbl>
    <w:p>
      <w:r/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964" w:bottom="1134" w:left="1418" w:header="720" w:footer="720" w:gutter="0"/>
      <w:pgNumType w:start="2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4"/>
      <w:rPr>
        <w:rStyle w:val="903"/>
      </w:rPr>
      <w:framePr w:wrap="around" w:vAnchor="text" w:hAnchor="margin" w:xAlign="center" w:y="1"/>
    </w:pPr>
    <w:r>
      <w:rPr>
        <w:rStyle w:val="903"/>
      </w:rPr>
      <w:fldChar w:fldCharType="begin"/>
    </w:r>
    <w:r>
      <w:rPr>
        <w:rStyle w:val="903"/>
      </w:rPr>
      <w:instrText xml:space="preserve">PAGE  </w:instrText>
    </w:r>
    <w:r>
      <w:rPr>
        <w:rStyle w:val="903"/>
      </w:rPr>
      <w:fldChar w:fldCharType="separate"/>
    </w:r>
    <w:r>
      <w:rPr>
        <w:rStyle w:val="903"/>
      </w:rPr>
      <w:t xml:space="preserve">2</w:t>
    </w:r>
    <w:r>
      <w:rPr>
        <w:rStyle w:val="903"/>
      </w:rPr>
      <w:fldChar w:fldCharType="end"/>
    </w:r>
    <w:r>
      <w:rPr>
        <w:rStyle w:val="903"/>
      </w:rPr>
    </w:r>
  </w:p>
  <w:p>
    <w:pPr>
      <w:pStyle w:val="904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4"/>
      <w:rPr>
        <w:rStyle w:val="903"/>
      </w:rPr>
      <w:framePr w:wrap="around" w:vAnchor="text" w:hAnchor="margin" w:xAlign="center" w:y="1"/>
    </w:pPr>
    <w:r>
      <w:rPr>
        <w:rStyle w:val="903"/>
      </w:rPr>
      <w:fldChar w:fldCharType="begin"/>
    </w:r>
    <w:r>
      <w:rPr>
        <w:rStyle w:val="903"/>
      </w:rPr>
      <w:instrText xml:space="preserve">PAGE  </w:instrText>
    </w:r>
    <w:r>
      <w:rPr>
        <w:rStyle w:val="903"/>
      </w:rPr>
      <w:fldChar w:fldCharType="end"/>
    </w:r>
    <w:r>
      <w:rPr>
        <w:rStyle w:val="903"/>
      </w:rPr>
    </w:r>
  </w:p>
  <w:p>
    <w:pPr>
      <w:pStyle w:val="904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9"/>
      <w:numFmt w:val="decimal"/>
      <w:isLgl w:val="false"/>
      <w:suff w:val="tab"/>
      <w:lvlText w:val="%1.%2"/>
      <w:lvlJc w:val="left"/>
      <w:pPr>
        <w:ind w:left="1069" w:hanging="360"/>
        <w:tabs>
          <w:tab w:val="num" w:pos="1069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832" w:hanging="2160"/>
        <w:tabs>
          <w:tab w:val="num" w:pos="7832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70" w:hanging="570"/>
        <w:tabs>
          <w:tab w:val="num" w:pos="57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279" w:hanging="570"/>
        <w:tabs>
          <w:tab w:val="num" w:pos="127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334" w:hanging="1080"/>
        <w:tabs>
          <w:tab w:val="num" w:pos="533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12" w:hanging="1440"/>
        <w:tabs>
          <w:tab w:val="num" w:pos="7112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9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6"/>
      <w:numFmt w:val="decimal"/>
      <w:isLgl w:val="false"/>
      <w:suff w:val="tab"/>
      <w:lvlText w:val="%1.%2"/>
      <w:lvlJc w:val="left"/>
      <w:pPr>
        <w:ind w:left="1069" w:hanging="360"/>
        <w:tabs>
          <w:tab w:val="num" w:pos="1069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832" w:hanging="2160"/>
        <w:tabs>
          <w:tab w:val="num" w:pos="7832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70" w:hanging="570"/>
        <w:tabs>
          <w:tab w:val="num" w:pos="57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279" w:hanging="570"/>
        <w:tabs>
          <w:tab w:val="num" w:pos="127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334" w:hanging="1080"/>
        <w:tabs>
          <w:tab w:val="num" w:pos="533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12" w:hanging="1440"/>
        <w:tabs>
          <w:tab w:val="num" w:pos="7112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95" w:hanging="795"/>
        <w:tabs>
          <w:tab w:val="num" w:pos="795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4" w:hanging="795"/>
        <w:tabs>
          <w:tab w:val="num" w:pos="150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213" w:hanging="795"/>
        <w:tabs>
          <w:tab w:val="num" w:pos="2213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8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17"/>
    <w:link w:val="740"/>
    <w:uiPriority w:val="10"/>
    <w:rPr>
      <w:sz w:val="48"/>
      <w:szCs w:val="48"/>
    </w:rPr>
  </w:style>
  <w:style w:type="character" w:styleId="37">
    <w:name w:val="Subtitle Char"/>
    <w:basedOn w:val="717"/>
    <w:link w:val="742"/>
    <w:uiPriority w:val="11"/>
    <w:rPr>
      <w:sz w:val="24"/>
      <w:szCs w:val="24"/>
    </w:rPr>
  </w:style>
  <w:style w:type="character" w:styleId="39">
    <w:name w:val="Quote Char"/>
    <w:link w:val="744"/>
    <w:uiPriority w:val="29"/>
    <w:rPr>
      <w:i/>
    </w:rPr>
  </w:style>
  <w:style w:type="character" w:styleId="41">
    <w:name w:val="Intense Quote Char"/>
    <w:link w:val="746"/>
    <w:uiPriority w:val="30"/>
    <w:rPr>
      <w:i/>
    </w:rPr>
  </w:style>
  <w:style w:type="character" w:styleId="176">
    <w:name w:val="Footnote Text Char"/>
    <w:link w:val="881"/>
    <w:uiPriority w:val="99"/>
    <w:rPr>
      <w:sz w:val="18"/>
    </w:rPr>
  </w:style>
  <w:style w:type="character" w:styleId="179">
    <w:name w:val="Endnote Text Char"/>
    <w:link w:val="884"/>
    <w:uiPriority w:val="99"/>
    <w:rPr>
      <w:sz w:val="20"/>
    </w:rPr>
  </w:style>
  <w:style w:type="paragraph" w:styleId="707" w:default="1">
    <w:name w:val="Normal"/>
    <w:qFormat/>
    <w:rPr>
      <w:lang w:eastAsia="ru-RU"/>
    </w:rPr>
  </w:style>
  <w:style w:type="paragraph" w:styleId="708">
    <w:name w:val="Heading 1"/>
    <w:basedOn w:val="707"/>
    <w:next w:val="707"/>
    <w:qFormat/>
    <w:pPr>
      <w:ind w:right="-569"/>
      <w:keepNext/>
      <w:outlineLvl w:val="0"/>
    </w:pPr>
    <w:rPr>
      <w:sz w:val="28"/>
    </w:rPr>
  </w:style>
  <w:style w:type="paragraph" w:styleId="709">
    <w:name w:val="Heading 2"/>
    <w:basedOn w:val="707"/>
    <w:next w:val="707"/>
    <w:qFormat/>
    <w:pPr>
      <w:ind w:firstLine="851"/>
      <w:keepNext/>
      <w:outlineLvl w:val="1"/>
    </w:pPr>
    <w:rPr>
      <w:sz w:val="28"/>
    </w:rPr>
  </w:style>
  <w:style w:type="paragraph" w:styleId="710">
    <w:name w:val="Heading 3"/>
    <w:basedOn w:val="707"/>
    <w:next w:val="707"/>
    <w:qFormat/>
    <w:pPr>
      <w:ind w:left="142" w:right="-108"/>
      <w:jc w:val="both"/>
      <w:keepNext/>
      <w:widowControl w:val="off"/>
      <w:tabs>
        <w:tab w:val="left" w:pos="2835" w:leader="none"/>
      </w:tabs>
      <w:outlineLvl w:val="2"/>
    </w:pPr>
    <w:rPr>
      <w:b/>
      <w:sz w:val="28"/>
    </w:rPr>
  </w:style>
  <w:style w:type="paragraph" w:styleId="711">
    <w:name w:val="Heading 4"/>
    <w:basedOn w:val="707"/>
    <w:next w:val="707"/>
    <w:qFormat/>
    <w:pPr>
      <w:keepNext/>
      <w:outlineLvl w:val="3"/>
    </w:pPr>
    <w:rPr>
      <w:sz w:val="28"/>
    </w:rPr>
  </w:style>
  <w:style w:type="paragraph" w:styleId="712">
    <w:name w:val="Heading 5"/>
    <w:basedOn w:val="707"/>
    <w:next w:val="707"/>
    <w:qFormat/>
    <w:pPr>
      <w:ind w:right="-569"/>
      <w:jc w:val="center"/>
      <w:keepNext/>
      <w:widowControl w:val="off"/>
      <w:outlineLvl w:val="4"/>
    </w:pPr>
    <w:rPr>
      <w:sz w:val="28"/>
    </w:rPr>
  </w:style>
  <w:style w:type="paragraph" w:styleId="713">
    <w:name w:val="Heading 6"/>
    <w:basedOn w:val="707"/>
    <w:next w:val="707"/>
    <w:qFormat/>
    <w:pPr>
      <w:ind w:right="-567"/>
      <w:keepNext/>
      <w:widowControl w:val="off"/>
      <w:outlineLvl w:val="5"/>
    </w:pPr>
    <w:rPr>
      <w:sz w:val="28"/>
    </w:rPr>
  </w:style>
  <w:style w:type="paragraph" w:styleId="714">
    <w:name w:val="Heading 7"/>
    <w:basedOn w:val="707"/>
    <w:next w:val="707"/>
    <w:qFormat/>
    <w:pPr>
      <w:ind w:left="142" w:right="-108"/>
      <w:jc w:val="both"/>
      <w:keepNext/>
      <w:widowControl w:val="off"/>
      <w:tabs>
        <w:tab w:val="left" w:pos="2835" w:leader="none"/>
      </w:tabs>
      <w:outlineLvl w:val="6"/>
    </w:pPr>
    <w:rPr>
      <w:sz w:val="28"/>
    </w:rPr>
  </w:style>
  <w:style w:type="paragraph" w:styleId="715">
    <w:name w:val="Heading 8"/>
    <w:basedOn w:val="707"/>
    <w:next w:val="707"/>
    <w:qFormat/>
    <w:pPr>
      <w:ind w:left="33" w:right="-108"/>
      <w:keepNext/>
      <w:widowControl w:val="off"/>
      <w:tabs>
        <w:tab w:val="left" w:pos="2835" w:leader="none"/>
      </w:tabs>
      <w:outlineLvl w:val="7"/>
    </w:pPr>
    <w:rPr>
      <w:b/>
      <w:sz w:val="28"/>
    </w:rPr>
  </w:style>
  <w:style w:type="paragraph" w:styleId="716">
    <w:name w:val="Heading 9"/>
    <w:basedOn w:val="707"/>
    <w:next w:val="707"/>
    <w:qFormat/>
    <w:pPr>
      <w:ind w:left="33" w:right="-108"/>
      <w:jc w:val="both"/>
      <w:keepNext/>
      <w:widowControl w:val="off"/>
      <w:tabs>
        <w:tab w:val="left" w:pos="33" w:leader="none"/>
        <w:tab w:val="left" w:pos="2835" w:leader="none"/>
      </w:tabs>
      <w:outlineLvl w:val="8"/>
    </w:pPr>
    <w:rPr>
      <w:sz w:val="28"/>
    </w:rPr>
  </w:style>
  <w:style w:type="character" w:styleId="717" w:default="1">
    <w:name w:val="Default Paragraph Font"/>
    <w:uiPriority w:val="1"/>
    <w:semiHidden/>
    <w:unhideWhenUsed/>
  </w:style>
  <w:style w:type="table" w:styleId="71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9" w:default="1">
    <w:name w:val="No List"/>
    <w:uiPriority w:val="99"/>
    <w:semiHidden/>
    <w:unhideWhenUsed/>
  </w:style>
  <w:style w:type="paragraph" w:styleId="720" w:customStyle="1">
    <w:name w:val="Heading 1"/>
    <w:basedOn w:val="707"/>
    <w:next w:val="707"/>
    <w:link w:val="72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1" w:customStyle="1">
    <w:name w:val="Heading 1 Char"/>
    <w:link w:val="720"/>
    <w:uiPriority w:val="9"/>
    <w:rPr>
      <w:rFonts w:ascii="Arial" w:hAnsi="Arial" w:eastAsia="Arial" w:cs="Arial"/>
      <w:sz w:val="40"/>
      <w:szCs w:val="40"/>
    </w:rPr>
  </w:style>
  <w:style w:type="paragraph" w:styleId="722" w:customStyle="1">
    <w:name w:val="Heading 2"/>
    <w:basedOn w:val="707"/>
    <w:next w:val="707"/>
    <w:link w:val="72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3" w:customStyle="1">
    <w:name w:val="Heading 2 Char"/>
    <w:link w:val="722"/>
    <w:uiPriority w:val="9"/>
    <w:rPr>
      <w:rFonts w:ascii="Arial" w:hAnsi="Arial" w:eastAsia="Arial" w:cs="Arial"/>
      <w:sz w:val="34"/>
    </w:rPr>
  </w:style>
  <w:style w:type="paragraph" w:styleId="724" w:customStyle="1">
    <w:name w:val="Heading 3"/>
    <w:basedOn w:val="707"/>
    <w:next w:val="707"/>
    <w:link w:val="72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5" w:customStyle="1">
    <w:name w:val="Heading 3 Char"/>
    <w:link w:val="724"/>
    <w:uiPriority w:val="9"/>
    <w:rPr>
      <w:rFonts w:ascii="Arial" w:hAnsi="Arial" w:eastAsia="Arial" w:cs="Arial"/>
      <w:sz w:val="30"/>
      <w:szCs w:val="30"/>
    </w:rPr>
  </w:style>
  <w:style w:type="paragraph" w:styleId="726" w:customStyle="1">
    <w:name w:val="Heading 4"/>
    <w:basedOn w:val="707"/>
    <w:next w:val="707"/>
    <w:link w:val="72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7" w:customStyle="1">
    <w:name w:val="Heading 4 Char"/>
    <w:link w:val="726"/>
    <w:uiPriority w:val="9"/>
    <w:rPr>
      <w:rFonts w:ascii="Arial" w:hAnsi="Arial" w:eastAsia="Arial" w:cs="Arial"/>
      <w:b/>
      <w:bCs/>
      <w:sz w:val="26"/>
      <w:szCs w:val="26"/>
    </w:rPr>
  </w:style>
  <w:style w:type="paragraph" w:styleId="728" w:customStyle="1">
    <w:name w:val="Heading 5"/>
    <w:basedOn w:val="707"/>
    <w:next w:val="707"/>
    <w:link w:val="72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9" w:customStyle="1">
    <w:name w:val="Heading 5 Char"/>
    <w:link w:val="728"/>
    <w:uiPriority w:val="9"/>
    <w:rPr>
      <w:rFonts w:ascii="Arial" w:hAnsi="Arial" w:eastAsia="Arial" w:cs="Arial"/>
      <w:b/>
      <w:bCs/>
      <w:sz w:val="24"/>
      <w:szCs w:val="24"/>
    </w:rPr>
  </w:style>
  <w:style w:type="paragraph" w:styleId="730" w:customStyle="1">
    <w:name w:val="Heading 6"/>
    <w:basedOn w:val="707"/>
    <w:next w:val="707"/>
    <w:link w:val="73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1" w:customStyle="1">
    <w:name w:val="Heading 6 Char"/>
    <w:link w:val="730"/>
    <w:uiPriority w:val="9"/>
    <w:rPr>
      <w:rFonts w:ascii="Arial" w:hAnsi="Arial" w:eastAsia="Arial" w:cs="Arial"/>
      <w:b/>
      <w:bCs/>
      <w:sz w:val="22"/>
      <w:szCs w:val="22"/>
    </w:rPr>
  </w:style>
  <w:style w:type="paragraph" w:styleId="732" w:customStyle="1">
    <w:name w:val="Heading 7"/>
    <w:basedOn w:val="707"/>
    <w:next w:val="707"/>
    <w:link w:val="73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3" w:customStyle="1">
    <w:name w:val="Heading 7 Char"/>
    <w:link w:val="73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4" w:customStyle="1">
    <w:name w:val="Heading 8"/>
    <w:basedOn w:val="707"/>
    <w:next w:val="707"/>
    <w:link w:val="73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5" w:customStyle="1">
    <w:name w:val="Heading 8 Char"/>
    <w:link w:val="734"/>
    <w:uiPriority w:val="9"/>
    <w:rPr>
      <w:rFonts w:ascii="Arial" w:hAnsi="Arial" w:eastAsia="Arial" w:cs="Arial"/>
      <w:i/>
      <w:iCs/>
      <w:sz w:val="22"/>
      <w:szCs w:val="22"/>
    </w:rPr>
  </w:style>
  <w:style w:type="paragraph" w:styleId="736" w:customStyle="1">
    <w:name w:val="Heading 9"/>
    <w:basedOn w:val="707"/>
    <w:next w:val="707"/>
    <w:link w:val="73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7" w:customStyle="1">
    <w:name w:val="Heading 9 Char"/>
    <w:link w:val="736"/>
    <w:uiPriority w:val="9"/>
    <w:rPr>
      <w:rFonts w:ascii="Arial" w:hAnsi="Arial" w:eastAsia="Arial" w:cs="Arial"/>
      <w:i/>
      <w:iCs/>
      <w:sz w:val="21"/>
      <w:szCs w:val="21"/>
    </w:rPr>
  </w:style>
  <w:style w:type="paragraph" w:styleId="738">
    <w:name w:val="List Paragraph"/>
    <w:basedOn w:val="707"/>
    <w:uiPriority w:val="34"/>
    <w:qFormat/>
    <w:pPr>
      <w:contextualSpacing/>
      <w:ind w:left="720"/>
    </w:pPr>
  </w:style>
  <w:style w:type="paragraph" w:styleId="739">
    <w:name w:val="No Spacing"/>
    <w:uiPriority w:val="1"/>
    <w:qFormat/>
  </w:style>
  <w:style w:type="paragraph" w:styleId="740">
    <w:name w:val="Title"/>
    <w:basedOn w:val="707"/>
    <w:link w:val="741"/>
    <w:qFormat/>
    <w:pPr>
      <w:ind w:left="5812" w:right="-569" w:hanging="1134"/>
      <w:jc w:val="center"/>
      <w:widowControl w:val="off"/>
    </w:pPr>
    <w:rPr>
      <w:sz w:val="28"/>
      <w:lang w:val="en-US"/>
    </w:rPr>
  </w:style>
  <w:style w:type="character" w:styleId="741" w:customStyle="1">
    <w:name w:val="Название Знак"/>
    <w:link w:val="740"/>
    <w:uiPriority w:val="10"/>
    <w:rPr>
      <w:sz w:val="48"/>
      <w:szCs w:val="48"/>
    </w:rPr>
  </w:style>
  <w:style w:type="paragraph" w:styleId="742">
    <w:name w:val="Subtitle"/>
    <w:basedOn w:val="707"/>
    <w:next w:val="707"/>
    <w:link w:val="743"/>
    <w:uiPriority w:val="11"/>
    <w:qFormat/>
    <w:pPr>
      <w:spacing w:before="200" w:after="200"/>
    </w:pPr>
    <w:rPr>
      <w:sz w:val="24"/>
      <w:szCs w:val="24"/>
    </w:rPr>
  </w:style>
  <w:style w:type="character" w:styleId="743" w:customStyle="1">
    <w:name w:val="Подзаголовок Знак"/>
    <w:link w:val="742"/>
    <w:uiPriority w:val="11"/>
    <w:rPr>
      <w:sz w:val="24"/>
      <w:szCs w:val="24"/>
    </w:rPr>
  </w:style>
  <w:style w:type="paragraph" w:styleId="744">
    <w:name w:val="Quote"/>
    <w:basedOn w:val="707"/>
    <w:next w:val="707"/>
    <w:link w:val="745"/>
    <w:uiPriority w:val="29"/>
    <w:qFormat/>
    <w:pPr>
      <w:ind w:left="720" w:right="720"/>
    </w:pPr>
    <w:rPr>
      <w:i/>
    </w:rPr>
  </w:style>
  <w:style w:type="character" w:styleId="745" w:customStyle="1">
    <w:name w:val="Цитата 2 Знак"/>
    <w:link w:val="744"/>
    <w:uiPriority w:val="29"/>
    <w:rPr>
      <w:i/>
    </w:rPr>
  </w:style>
  <w:style w:type="paragraph" w:styleId="746">
    <w:name w:val="Intense Quote"/>
    <w:basedOn w:val="707"/>
    <w:next w:val="707"/>
    <w:link w:val="74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7" w:customStyle="1">
    <w:name w:val="Выделенная цитата Знак"/>
    <w:link w:val="746"/>
    <w:uiPriority w:val="30"/>
    <w:rPr>
      <w:i/>
    </w:rPr>
  </w:style>
  <w:style w:type="paragraph" w:styleId="748" w:customStyle="1">
    <w:name w:val="Header"/>
    <w:basedOn w:val="707"/>
    <w:link w:val="74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9" w:customStyle="1">
    <w:name w:val="Header Char"/>
    <w:link w:val="748"/>
    <w:uiPriority w:val="99"/>
  </w:style>
  <w:style w:type="paragraph" w:styleId="750" w:customStyle="1">
    <w:name w:val="Footer"/>
    <w:basedOn w:val="707"/>
    <w:link w:val="75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51" w:customStyle="1">
    <w:name w:val="Footer Char"/>
    <w:link w:val="750"/>
    <w:uiPriority w:val="99"/>
  </w:style>
  <w:style w:type="paragraph" w:styleId="752" w:customStyle="1">
    <w:name w:val="Caption"/>
    <w:basedOn w:val="707"/>
    <w:next w:val="7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3" w:customStyle="1">
    <w:name w:val="Caption Char"/>
    <w:link w:val="750"/>
    <w:uiPriority w:val="99"/>
  </w:style>
  <w:style w:type="table" w:styleId="754">
    <w:name w:val="Table Grid"/>
    <w:basedOn w:val="718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55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4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5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6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7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8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9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7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8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9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0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1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2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3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4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2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0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1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2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3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4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5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6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7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8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9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0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1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2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3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4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5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6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7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8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9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basedOn w:val="707"/>
    <w:link w:val="882"/>
    <w:uiPriority w:val="99"/>
    <w:semiHidden/>
    <w:unhideWhenUsed/>
    <w:pPr>
      <w:spacing w:after="40"/>
    </w:pPr>
    <w:rPr>
      <w:sz w:val="18"/>
    </w:rPr>
  </w:style>
  <w:style w:type="character" w:styleId="882" w:customStyle="1">
    <w:name w:val="Текст сноски Знак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basedOn w:val="707"/>
    <w:link w:val="885"/>
    <w:uiPriority w:val="99"/>
    <w:semiHidden/>
    <w:unhideWhenUsed/>
  </w:style>
  <w:style w:type="character" w:styleId="885" w:customStyle="1">
    <w:name w:val="Текст концевой сноски Знак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basedOn w:val="707"/>
    <w:next w:val="707"/>
    <w:uiPriority w:val="39"/>
    <w:unhideWhenUsed/>
    <w:pPr>
      <w:spacing w:after="57"/>
    </w:pPr>
  </w:style>
  <w:style w:type="paragraph" w:styleId="888">
    <w:name w:val="toc 2"/>
    <w:basedOn w:val="707"/>
    <w:next w:val="707"/>
    <w:uiPriority w:val="39"/>
    <w:unhideWhenUsed/>
    <w:pPr>
      <w:ind w:left="283"/>
      <w:spacing w:after="57"/>
    </w:pPr>
  </w:style>
  <w:style w:type="paragraph" w:styleId="889">
    <w:name w:val="toc 3"/>
    <w:basedOn w:val="707"/>
    <w:next w:val="707"/>
    <w:uiPriority w:val="39"/>
    <w:unhideWhenUsed/>
    <w:pPr>
      <w:ind w:left="567"/>
      <w:spacing w:after="57"/>
    </w:pPr>
  </w:style>
  <w:style w:type="paragraph" w:styleId="890">
    <w:name w:val="toc 4"/>
    <w:basedOn w:val="707"/>
    <w:next w:val="707"/>
    <w:uiPriority w:val="39"/>
    <w:unhideWhenUsed/>
    <w:pPr>
      <w:ind w:left="850"/>
      <w:spacing w:after="57"/>
    </w:pPr>
  </w:style>
  <w:style w:type="paragraph" w:styleId="891">
    <w:name w:val="toc 5"/>
    <w:basedOn w:val="707"/>
    <w:next w:val="707"/>
    <w:uiPriority w:val="39"/>
    <w:unhideWhenUsed/>
    <w:pPr>
      <w:ind w:left="1134"/>
      <w:spacing w:after="57"/>
    </w:pPr>
  </w:style>
  <w:style w:type="paragraph" w:styleId="892">
    <w:name w:val="toc 6"/>
    <w:basedOn w:val="707"/>
    <w:next w:val="707"/>
    <w:uiPriority w:val="39"/>
    <w:unhideWhenUsed/>
    <w:pPr>
      <w:ind w:left="1417"/>
      <w:spacing w:after="57"/>
    </w:pPr>
  </w:style>
  <w:style w:type="paragraph" w:styleId="893">
    <w:name w:val="toc 7"/>
    <w:basedOn w:val="707"/>
    <w:next w:val="707"/>
    <w:uiPriority w:val="39"/>
    <w:unhideWhenUsed/>
    <w:pPr>
      <w:ind w:left="1701"/>
      <w:spacing w:after="57"/>
    </w:pPr>
  </w:style>
  <w:style w:type="paragraph" w:styleId="894">
    <w:name w:val="toc 8"/>
    <w:basedOn w:val="707"/>
    <w:next w:val="707"/>
    <w:uiPriority w:val="39"/>
    <w:unhideWhenUsed/>
    <w:pPr>
      <w:ind w:left="1984"/>
      <w:spacing w:after="57"/>
    </w:pPr>
  </w:style>
  <w:style w:type="paragraph" w:styleId="895">
    <w:name w:val="toc 9"/>
    <w:basedOn w:val="707"/>
    <w:next w:val="707"/>
    <w:uiPriority w:val="39"/>
    <w:unhideWhenUsed/>
    <w:pPr>
      <w:ind w:left="2268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basedOn w:val="707"/>
    <w:next w:val="707"/>
    <w:uiPriority w:val="99"/>
    <w:unhideWhenUsed/>
  </w:style>
  <w:style w:type="paragraph" w:styleId="898">
    <w:name w:val="Body Text Indent"/>
    <w:basedOn w:val="707"/>
    <w:link w:val="908"/>
    <w:pPr>
      <w:ind w:firstLine="851"/>
      <w:jc w:val="both"/>
    </w:pPr>
    <w:rPr>
      <w:sz w:val="28"/>
    </w:rPr>
  </w:style>
  <w:style w:type="paragraph" w:styleId="899">
    <w:name w:val="Body Text 2"/>
    <w:basedOn w:val="707"/>
    <w:pPr>
      <w:jc w:val="both"/>
    </w:pPr>
    <w:rPr>
      <w:sz w:val="28"/>
    </w:rPr>
  </w:style>
  <w:style w:type="paragraph" w:styleId="900">
    <w:name w:val="Body Text Indent 2"/>
    <w:basedOn w:val="707"/>
    <w:pPr>
      <w:ind w:firstLine="851"/>
    </w:pPr>
    <w:rPr>
      <w:sz w:val="28"/>
    </w:rPr>
  </w:style>
  <w:style w:type="paragraph" w:styleId="901" w:customStyle="1">
    <w:name w:val="Normal1"/>
    <w:rPr>
      <w:rFonts w:ascii="Arial" w:hAnsi="Arial"/>
      <w:sz w:val="18"/>
      <w:lang w:eastAsia="ru-RU"/>
    </w:rPr>
  </w:style>
  <w:style w:type="paragraph" w:styleId="902">
    <w:name w:val="Footer"/>
    <w:basedOn w:val="707"/>
    <w:pPr>
      <w:tabs>
        <w:tab w:val="center" w:pos="4153" w:leader="none"/>
        <w:tab w:val="right" w:pos="8306" w:leader="none"/>
      </w:tabs>
    </w:pPr>
  </w:style>
  <w:style w:type="character" w:styleId="903">
    <w:name w:val="page number"/>
    <w:basedOn w:val="717"/>
  </w:style>
  <w:style w:type="paragraph" w:styleId="904">
    <w:name w:val="Header"/>
    <w:basedOn w:val="707"/>
    <w:link w:val="911"/>
    <w:uiPriority w:val="99"/>
    <w:pPr>
      <w:tabs>
        <w:tab w:val="center" w:pos="4153" w:leader="none"/>
        <w:tab w:val="right" w:pos="8306" w:leader="none"/>
      </w:tabs>
    </w:pPr>
  </w:style>
  <w:style w:type="paragraph" w:styleId="905">
    <w:name w:val="Body Text Indent 3"/>
    <w:basedOn w:val="707"/>
    <w:pPr>
      <w:ind w:firstLine="720"/>
      <w:jc w:val="both"/>
      <w:widowControl w:val="off"/>
    </w:pPr>
    <w:rPr>
      <w:sz w:val="28"/>
    </w:rPr>
  </w:style>
  <w:style w:type="paragraph" w:styleId="906">
    <w:name w:val="Balloon Text"/>
    <w:basedOn w:val="707"/>
    <w:semiHidden/>
    <w:rPr>
      <w:rFonts w:ascii="Tahoma" w:hAnsi="Tahoma" w:cs="Tahoma"/>
      <w:sz w:val="16"/>
      <w:szCs w:val="16"/>
    </w:rPr>
  </w:style>
  <w:style w:type="paragraph" w:styleId="907">
    <w:name w:val="Body Text"/>
    <w:basedOn w:val="707"/>
    <w:pPr>
      <w:spacing w:after="120"/>
    </w:pPr>
  </w:style>
  <w:style w:type="character" w:styleId="908" w:customStyle="1">
    <w:name w:val="Основной текст с отступом Знак"/>
    <w:basedOn w:val="717"/>
    <w:link w:val="898"/>
    <w:rPr>
      <w:sz w:val="28"/>
    </w:rPr>
  </w:style>
  <w:style w:type="paragraph" w:styleId="909" w:customStyle="1">
    <w:name w:val="ConsPlusTitle"/>
    <w:pPr>
      <w:widowControl w:val="off"/>
    </w:pPr>
    <w:rPr>
      <w:rFonts w:ascii="Calibri" w:hAnsi="Calibri" w:cs="Calibri"/>
      <w:b/>
      <w:sz w:val="22"/>
      <w:lang w:eastAsia="ru-RU"/>
    </w:rPr>
  </w:style>
  <w:style w:type="paragraph" w:styleId="910" w:customStyle="1">
    <w:name w:val="caaieiaie 7"/>
    <w:basedOn w:val="707"/>
    <w:next w:val="707"/>
    <w:pPr>
      <w:keepNext/>
    </w:pPr>
    <w:rPr>
      <w:sz w:val="28"/>
      <w:szCs w:val="28"/>
      <w:lang w:val="en-US"/>
    </w:rPr>
  </w:style>
  <w:style w:type="character" w:styleId="911" w:customStyle="1">
    <w:name w:val="Верхний колонтитул Знак"/>
    <w:basedOn w:val="717"/>
    <w:link w:val="904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CtrlSoft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подготовлен</dc:title>
  <dc:creator>sopova</dc:creator>
  <cp:revision>46</cp:revision>
  <dcterms:created xsi:type="dcterms:W3CDTF">2022-02-03T01:21:00Z</dcterms:created>
  <dcterms:modified xsi:type="dcterms:W3CDTF">2025-03-17T01:54:53Z</dcterms:modified>
  <cp:version>786432</cp:version>
</cp:coreProperties>
</file>