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</w:r>
      <w:r>
        <w:rPr>
          <w:sz w:val="32"/>
          <w:szCs w:val="32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12465" cy="4190365"/>
                <wp:effectExtent l="0" t="0" r="0" b="0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3212465" cy="4190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2.95pt;height:329.95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jc w:val="center"/>
        <w:rPr>
          <w:b/>
        </w:rPr>
      </w:pPr>
      <w:r>
        <w:rPr>
          <w:b/>
        </w:rPr>
        <w:t xml:space="preserve">ПОЯСНИТЕЛЬНАЯ ЗАПИСКА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к отчету об исполнении бюджета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Владивостокского городского округа за 2024 год</w:t>
      </w:r>
      <w:r>
        <w:rPr>
          <w:b/>
        </w:rPr>
      </w:r>
      <w:r>
        <w:rPr>
          <w:b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jc w:val="left"/>
        <w:tabs>
          <w:tab w:val="left" w:pos="7676" w:leader="none"/>
        </w:tabs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</w:rPr>
      </w:pPr>
      <w:r>
        <w:rPr>
          <w:b/>
        </w:rPr>
        <w:t xml:space="preserve">Содержание</w:t>
      </w:r>
      <w:r>
        <w:rPr>
          <w:b/>
        </w:rPr>
      </w:r>
      <w:r>
        <w:rPr>
          <w:b/>
        </w:rPr>
      </w:r>
    </w:p>
    <w:p>
      <w:pPr>
        <w:tabs>
          <w:tab w:val="left" w:pos="1841" w:leader="none"/>
          <w:tab w:val="left" w:pos="2760" w:leader="none"/>
        </w:tabs>
        <w:rPr>
          <w:sz w:val="24"/>
          <w:lang w:eastAsia="en-US"/>
        </w:rPr>
      </w:pPr>
      <w:r>
        <w:rPr>
          <w:sz w:val="24"/>
          <w:lang w:eastAsia="en-US"/>
        </w:rPr>
        <w:tab/>
      </w:r>
      <w:r>
        <w:rPr>
          <w:sz w:val="24"/>
          <w:lang w:eastAsia="en-US"/>
        </w:rPr>
      </w:r>
      <w:r>
        <w:rPr>
          <w:sz w:val="24"/>
          <w:lang w:eastAsia="en-US"/>
        </w:rPr>
      </w:r>
    </w:p>
    <w:p>
      <w:pPr>
        <w:pStyle w:val="872"/>
        <w:tabs>
          <w:tab w:val="right" w:pos="9628" w:leader="dot"/>
        </w:tabs>
        <w:rPr>
          <w:rStyle w:val="915"/>
          <w:i w:val="0"/>
          <w:iCs w:val="0"/>
        </w:rPr>
      </w:pPr>
      <w:r>
        <w:rPr>
          <w:szCs w:val="28"/>
        </w:rPr>
        <w:fldChar w:fldCharType="begin"/>
      </w:r>
      <w:r>
        <w:rPr>
          <w:szCs w:val="28"/>
        </w:rPr>
        <w:instrText xml:space="preserve"> TOC \o "1-3" \h \z \u </w:instrText>
      </w:r>
      <w:r>
        <w:rPr>
          <w:szCs w:val="28"/>
        </w:rPr>
        <w:fldChar w:fldCharType="separate"/>
      </w:r>
      <w:r>
        <w:rPr>
          <w:rStyle w:val="915"/>
          <w:i w:val="0"/>
          <w:iCs w:val="0"/>
          <w:szCs w:val="28"/>
        </w:rPr>
      </w:r>
      <w:hyperlink w:tooltip="#_Toc1" w:anchor="_Toc1" w:history="1">
        <w:r>
          <w:rPr>
            <w:rStyle w:val="865"/>
          </w:rPr>
        </w:r>
        <w:r>
          <w:rPr>
            <w:rStyle w:val="865"/>
            <w:i w:val="0"/>
            <w:iCs w:val="0"/>
          </w:rPr>
          <w:t xml:space="preserve">1. Общая информация об основных характеристиках бюджета за 2024 год, структуре муниципального долга и объемах муниципальных заимствований в 2024 году</w:t>
        </w:r>
        <w:r>
          <w:rPr>
            <w:rStyle w:val="865"/>
            <w:i w:val="0"/>
            <w:iCs w:val="0"/>
          </w:rPr>
        </w:r>
        <w:r>
          <w:tab/>
        </w:r>
        <w:r>
          <w:fldChar w:fldCharType="begin"/>
          <w:instrText xml:space="preserve">PAGEREF _Toc1 \h</w:instrText>
          <w:fldChar w:fldCharType="separate"/>
          <w:t xml:space="preserve">4</w:t>
          <w:fldChar w:fldCharType="end"/>
        </w:r>
      </w:hyperlink>
      <w:r>
        <w:rPr>
          <w:rStyle w:val="915"/>
          <w:i w:val="0"/>
          <w:iCs w:val="0"/>
        </w:rPr>
      </w:r>
    </w:p>
    <w:p>
      <w:pPr>
        <w:pStyle w:val="872"/>
        <w:tabs>
          <w:tab w:val="right" w:pos="9628" w:leader="dot"/>
        </w:tabs>
        <w:rPr>
          <w:rStyle w:val="915"/>
          <w:i w:val="0"/>
          <w:iCs w:val="0"/>
        </w:rPr>
      </w:pPr>
      <w:hyperlink w:tooltip="#_Toc2" w:anchor="_Toc2" w:history="1">
        <w:r>
          <w:rPr>
            <w:rStyle w:val="865"/>
          </w:rPr>
        </w:r>
        <w:r>
          <w:rPr>
            <w:rStyle w:val="865"/>
            <w:i w:val="0"/>
            <w:iCs w:val="0"/>
          </w:rPr>
          <w:t xml:space="preserve">2. Информация об исполнении доходной части бюджета</w:t>
        </w:r>
        <w:r>
          <w:rPr>
            <w:rStyle w:val="865"/>
            <w:i w:val="0"/>
            <w:iCs w:val="0"/>
          </w:rPr>
        </w:r>
        <w:r>
          <w:tab/>
        </w:r>
        <w:r>
          <w:fldChar w:fldCharType="begin"/>
          <w:instrText xml:space="preserve">PAGEREF _Toc2 \h</w:instrText>
          <w:fldChar w:fldCharType="separate"/>
          <w:t xml:space="preserve">5</w:t>
          <w:fldChar w:fldCharType="end"/>
        </w:r>
      </w:hyperlink>
      <w:r>
        <w:rPr>
          <w:rStyle w:val="915"/>
          <w:i w:val="0"/>
          <w:iCs w:val="0"/>
        </w:rPr>
      </w:r>
    </w:p>
    <w:p>
      <w:pPr>
        <w:pStyle w:val="872"/>
        <w:tabs>
          <w:tab w:val="right" w:pos="9628" w:leader="dot"/>
        </w:tabs>
        <w:rPr>
          <w:rStyle w:val="915"/>
          <w:i w:val="0"/>
          <w:iCs w:val="0"/>
        </w:rPr>
      </w:pPr>
      <w:hyperlink w:tooltip="#_Toc3" w:anchor="_Toc3" w:history="1">
        <w:r>
          <w:rPr>
            <w:rStyle w:val="865"/>
          </w:rPr>
        </w:r>
        <w:r>
          <w:rPr>
            <w:rStyle w:val="865"/>
            <w:i w:val="0"/>
            <w:iCs w:val="0"/>
          </w:rPr>
          <w:t xml:space="preserve">3. Информация об исполнении расходной части бюджета</w:t>
        </w:r>
        <w:r>
          <w:rPr>
            <w:rStyle w:val="865"/>
            <w:i w:val="0"/>
            <w:iCs w:val="0"/>
          </w:rPr>
        </w:r>
        <w:r>
          <w:tab/>
        </w:r>
        <w:r>
          <w:fldChar w:fldCharType="begin"/>
          <w:instrText xml:space="preserve">PAGEREF _Toc3 \h</w:instrText>
          <w:fldChar w:fldCharType="separate"/>
          <w:t xml:space="preserve">24</w:t>
          <w:fldChar w:fldCharType="end"/>
        </w:r>
      </w:hyperlink>
      <w:r>
        <w:rPr>
          <w:rStyle w:val="915"/>
          <w:i w:val="0"/>
          <w:iCs w:val="0"/>
        </w:rPr>
      </w:r>
    </w:p>
    <w:p>
      <w:pPr>
        <w:pStyle w:val="873"/>
        <w:tabs>
          <w:tab w:val="right" w:pos="9628" w:leader="dot"/>
        </w:tabs>
        <w:rPr>
          <w:rFonts w:ascii="Times New Roman" w:hAnsi="Times New Roman"/>
          <w:b w:val="0"/>
          <w:bCs w:val="0"/>
        </w:rPr>
      </w:pPr>
      <w:hyperlink w:tooltip="#_Toc4" w:anchor="_Toc4" w:history="1">
        <w:r>
          <w:rPr>
            <w:rStyle w:val="865"/>
            <w:b/>
            <w:bCs/>
          </w:rPr>
        </w:r>
        <w:r>
          <w:rPr>
            <w:rStyle w:val="865"/>
            <w:rFonts w:ascii="Times New Roman" w:hAnsi="Times New Roman"/>
            <w:b w:val="0"/>
            <w:bCs w:val="0"/>
          </w:rPr>
          <w:t xml:space="preserve">3.1. Ведомственная структура расходов бюджета Владивостокского городского округа за 2024 год</w:t>
        </w:r>
        <w:r>
          <w:rPr>
            <w:rStyle w:val="865"/>
            <w:rFonts w:ascii="Times New Roman" w:hAnsi="Times New Roman"/>
            <w:b w:val="0"/>
            <w:bCs w:val="0"/>
          </w:rPr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  <w:instrText xml:space="preserve">PAGEREF _Toc4 \h</w:instrText>
          <w:fldChar w:fldCharType="separate"/>
          <w:t xml:space="preserve">25</w:t>
          <w:fldChar w:fldCharType="end"/>
        </w:r>
      </w:hyperlink>
      <w:r>
        <w:rPr>
          <w:rFonts w:ascii="Times New Roman" w:hAnsi="Times New Roman"/>
          <w:b w:val="0"/>
          <w:bCs w:val="0"/>
        </w:rPr>
      </w:r>
      <w:r>
        <w:rPr>
          <w:rFonts w:ascii="Times New Roman" w:hAnsi="Times New Roman"/>
          <w:b w:val="0"/>
          <w:bCs w:val="0"/>
        </w:rPr>
      </w:r>
    </w:p>
    <w:p>
      <w:pPr>
        <w:pStyle w:val="873"/>
        <w:tabs>
          <w:tab w:val="right" w:pos="9628" w:leader="dot"/>
        </w:tabs>
        <w:rPr>
          <w:rFonts w:ascii="Times New Roman" w:hAnsi="Times New Roman"/>
          <w:b w:val="0"/>
          <w:bCs w:val="0"/>
        </w:rPr>
      </w:pPr>
      <w:r/>
      <w:hyperlink w:tooltip="#_Toc5" w:anchor="_Toc5" w:history="1">
        <w:r>
          <w:rPr>
            <w:rStyle w:val="865"/>
            <w:b/>
            <w:bCs/>
          </w:rPr>
        </w:r>
        <w:r>
          <w:rPr>
            <w:rStyle w:val="865"/>
            <w:rFonts w:ascii="Times New Roman" w:hAnsi="Times New Roman"/>
            <w:b w:val="0"/>
            <w:bCs w:val="0"/>
          </w:rPr>
          <w:t xml:space="preserve">3.2. Функциональная структура расходов бюджета Владивостокского городского округа за 2024 год: распределение бюджетных ассигнований по разделам, подразделам в соответствии с бюджетной классификацией</w:t>
        </w:r>
        <w:r>
          <w:rPr>
            <w:rStyle w:val="865"/>
            <w:rFonts w:ascii="Times New Roman" w:hAnsi="Times New Roman"/>
            <w:b w:val="0"/>
            <w:bCs w:val="0"/>
          </w:rPr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  <w:instrText xml:space="preserve">PAGEREF _Toc5 \h</w:instrText>
          <w:fldChar w:fldCharType="separate"/>
          <w:t xml:space="preserve">27</w:t>
          <w:fldChar w:fldCharType="end"/>
        </w:r>
      </w:hyperlink>
      <w:r>
        <w:rPr>
          <w:b w:val="0"/>
          <w:bCs w:val="0"/>
        </w:rPr>
      </w:r>
      <w:r>
        <w:rPr>
          <w:rFonts w:ascii="Times New Roman" w:hAnsi="Times New Roman"/>
          <w:b w:val="0"/>
          <w:bCs w:val="0"/>
        </w:rPr>
      </w:r>
    </w:p>
    <w:p>
      <w:pPr>
        <w:pStyle w:val="873"/>
        <w:tabs>
          <w:tab w:val="right" w:pos="9628" w:leader="dot"/>
        </w:tabs>
        <w:rPr>
          <w:rFonts w:ascii="Times New Roman" w:hAnsi="Times New Roman"/>
          <w:b w:val="0"/>
          <w:bCs w:val="0"/>
        </w:rPr>
      </w:pPr>
      <w:r/>
      <w:hyperlink w:tooltip="#_Toc6" w:anchor="_Toc6" w:history="1">
        <w:r>
          <w:rPr>
            <w:rStyle w:val="865"/>
            <w:b/>
            <w:bCs/>
          </w:rPr>
        </w:r>
        <w:r>
          <w:rPr>
            <w:rStyle w:val="865"/>
            <w:rFonts w:ascii="Times New Roman" w:hAnsi="Times New Roman"/>
            <w:b w:val="0"/>
            <w:bCs w:val="0"/>
          </w:rPr>
          <w:t xml:space="preserve">3.3. Структура расходов бюджета Владивостокского городского округа по видам расходов в 2024 году</w:t>
        </w:r>
        <w:r>
          <w:rPr>
            <w:rStyle w:val="865"/>
            <w:rFonts w:ascii="Times New Roman" w:hAnsi="Times New Roman"/>
            <w:b w:val="0"/>
            <w:bCs w:val="0"/>
          </w:rPr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  <w:instrText xml:space="preserve">PAGEREF _Toc6 \h</w:instrText>
          <w:fldChar w:fldCharType="separate"/>
          <w:t xml:space="preserve">29</w:t>
          <w:fldChar w:fldCharType="end"/>
        </w:r>
      </w:hyperlink>
      <w:r>
        <w:rPr>
          <w:b w:val="0"/>
          <w:bCs w:val="0"/>
        </w:rPr>
      </w:r>
      <w:r>
        <w:rPr>
          <w:rFonts w:ascii="Times New Roman" w:hAnsi="Times New Roman"/>
          <w:b w:val="0"/>
          <w:bCs w:val="0"/>
        </w:rPr>
      </w:r>
    </w:p>
    <w:p>
      <w:pPr>
        <w:pStyle w:val="873"/>
        <w:tabs>
          <w:tab w:val="right" w:pos="9628" w:leader="dot"/>
        </w:tabs>
        <w:rPr>
          <w:rFonts w:ascii="Times New Roman" w:hAnsi="Times New Roman"/>
          <w:b w:val="0"/>
          <w:bCs w:val="0"/>
        </w:rPr>
      </w:pPr>
      <w:r/>
      <w:hyperlink w:tooltip="#_Toc7" w:anchor="_Toc7" w:history="1">
        <w:r>
          <w:rPr>
            <w:rStyle w:val="865"/>
            <w:b/>
            <w:bCs/>
          </w:rPr>
        </w:r>
        <w:r>
          <w:rPr>
            <w:rStyle w:val="865"/>
            <w:rFonts w:ascii="Times New Roman" w:hAnsi="Times New Roman"/>
            <w:b w:val="0"/>
            <w:bCs w:val="0"/>
          </w:rPr>
          <w:t xml:space="preserve">3.4. Информация о расходах на исполнение судебных актов по искам к Владивостокскому городскому округу</w:t>
        </w:r>
        <w:r>
          <w:rPr>
            <w:rStyle w:val="865"/>
            <w:rFonts w:ascii="Times New Roman" w:hAnsi="Times New Roman"/>
            <w:b w:val="0"/>
            <w:bCs w:val="0"/>
          </w:rPr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  <w:instrText xml:space="preserve">PAGEREF _Toc7 \h</w:instrText>
          <w:fldChar w:fldCharType="separate"/>
          <w:t xml:space="preserve">34</w:t>
          <w:fldChar w:fldCharType="end"/>
        </w:r>
      </w:hyperlink>
      <w:r>
        <w:rPr>
          <w:b w:val="0"/>
          <w:bCs w:val="0"/>
        </w:rPr>
      </w:r>
      <w:r>
        <w:rPr>
          <w:rFonts w:ascii="Times New Roman" w:hAnsi="Times New Roman"/>
          <w:b w:val="0"/>
          <w:bCs w:val="0"/>
        </w:rPr>
      </w:r>
    </w:p>
    <w:p>
      <w:pPr>
        <w:pStyle w:val="873"/>
        <w:tabs>
          <w:tab w:val="right" w:pos="9628" w:leader="dot"/>
        </w:tabs>
        <w:rPr>
          <w:rFonts w:ascii="Times New Roman" w:hAnsi="Times New Roman"/>
          <w:b w:val="0"/>
          <w:bCs w:val="0"/>
        </w:rPr>
      </w:pPr>
      <w:r/>
      <w:hyperlink w:tooltip="#_Toc8" w:anchor="_Toc8" w:history="1">
        <w:r>
          <w:rPr>
            <w:rStyle w:val="865"/>
            <w:b/>
            <w:bCs/>
          </w:rPr>
        </w:r>
        <w:r>
          <w:rPr>
            <w:rStyle w:val="865"/>
            <w:rFonts w:ascii="Times New Roman" w:hAnsi="Times New Roman"/>
            <w:b w:val="0"/>
            <w:bCs w:val="0"/>
          </w:rPr>
          <w:t xml:space="preserve">3.5. Программная и непрограммная части расходов бюджета Владивостокского городского округа на 2024 год</w:t>
        </w:r>
        <w:r>
          <w:rPr>
            <w:rStyle w:val="865"/>
            <w:rFonts w:ascii="Times New Roman" w:hAnsi="Times New Roman"/>
            <w:b w:val="0"/>
            <w:bCs w:val="0"/>
          </w:rPr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  <w:instrText xml:space="preserve">PAGEREF _Toc8 \h</w:instrText>
          <w:fldChar w:fldCharType="separate"/>
          <w:t xml:space="preserve">35</w:t>
          <w:fldChar w:fldCharType="end"/>
        </w:r>
      </w:hyperlink>
      <w:r>
        <w:rPr>
          <w:b w:val="0"/>
          <w:bCs w:val="0"/>
        </w:rPr>
      </w:r>
      <w:r>
        <w:rPr>
          <w:rFonts w:ascii="Times New Roman" w:hAnsi="Times New Roman"/>
          <w:b w:val="0"/>
          <w:bCs w:val="0"/>
        </w:rPr>
      </w:r>
    </w:p>
    <w:p>
      <w:pPr>
        <w:pStyle w:val="872"/>
        <w:tabs>
          <w:tab w:val="right" w:pos="9628" w:leader="dot"/>
        </w:tabs>
        <w:rPr>
          <w:rStyle w:val="915"/>
          <w:b w:val="0"/>
          <w:bCs w:val="0"/>
          <w:i w:val="0"/>
          <w:iCs w:val="0"/>
        </w:rPr>
      </w:pPr>
      <w:r/>
      <w:hyperlink w:tooltip="#_Toc9" w:anchor="_Toc9" w:history="1">
        <w:r>
          <w:rPr>
            <w:rStyle w:val="865"/>
            <w:b/>
            <w:bCs/>
          </w:rPr>
        </w:r>
        <w:r>
          <w:rPr>
            <w:rStyle w:val="865"/>
            <w:b w:val="0"/>
            <w:bCs w:val="0"/>
            <w:i w:val="0"/>
            <w:iCs w:val="0"/>
          </w:rPr>
          <w:t xml:space="preserve">4. Расходная часть бюджета Владивостокского городского округа за 2024 год в разрезе муниципальных программ и непрограммных направлений</w:t>
        </w:r>
        <w:r>
          <w:rPr>
            <w:rStyle w:val="865"/>
            <w:b w:val="0"/>
            <w:bCs w:val="0"/>
            <w:i w:val="0"/>
            <w:iCs w:val="0"/>
          </w:rPr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  <w:instrText xml:space="preserve">PAGEREF _Toc9 \h</w:instrText>
          <w:fldChar w:fldCharType="separate"/>
          <w:t xml:space="preserve">37</w:t>
          <w:fldChar w:fldCharType="end"/>
        </w:r>
      </w:hyperlink>
      <w:r>
        <w:rPr>
          <w:b w:val="0"/>
          <w:bCs w:val="0"/>
        </w:rPr>
      </w:r>
      <w:r>
        <w:rPr>
          <w:rStyle w:val="915"/>
          <w:b w:val="0"/>
          <w:bCs w:val="0"/>
          <w:i w:val="0"/>
          <w:iCs w:val="0"/>
        </w:rPr>
      </w:r>
    </w:p>
    <w:p>
      <w:pPr>
        <w:pStyle w:val="873"/>
        <w:tabs>
          <w:tab w:val="right" w:pos="9628" w:leader="dot"/>
        </w:tabs>
        <w:rPr>
          <w:rFonts w:ascii="Times New Roman" w:hAnsi="Times New Roman"/>
          <w:b w:val="0"/>
          <w:bCs w:val="0"/>
        </w:rPr>
      </w:pPr>
      <w:r/>
      <w:hyperlink w:tooltip="#_Toc10" w:anchor="_Toc10" w:history="1">
        <w:r>
          <w:rPr>
            <w:rStyle w:val="865"/>
            <w:b/>
            <w:bCs/>
          </w:rPr>
        </w:r>
        <w:r>
          <w:rPr>
            <w:rStyle w:val="865"/>
            <w:rFonts w:ascii="Times New Roman" w:hAnsi="Times New Roman"/>
            <w:b w:val="0"/>
            <w:bCs w:val="0"/>
          </w:rPr>
          <w:t xml:space="preserve">4.1. Расходы в рамках муниципальных программ</w:t>
        </w:r>
        <w:r>
          <w:rPr>
            <w:rStyle w:val="865"/>
            <w:rFonts w:ascii="Times New Roman" w:hAnsi="Times New Roman"/>
            <w:b w:val="0"/>
            <w:bCs w:val="0"/>
          </w:rPr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  <w:instrText xml:space="preserve">PAGEREF _Toc10 \h</w:instrText>
          <w:fldChar w:fldCharType="separate"/>
          <w:t xml:space="preserve">37</w:t>
          <w:fldChar w:fldCharType="end"/>
        </w:r>
      </w:hyperlink>
      <w:r>
        <w:rPr>
          <w:b w:val="0"/>
          <w:bCs w:val="0"/>
        </w:rPr>
      </w:r>
      <w:r>
        <w:rPr>
          <w:rFonts w:ascii="Times New Roman" w:hAnsi="Times New Roman"/>
          <w:b w:val="0"/>
          <w:bCs w:val="0"/>
        </w:rPr>
      </w:r>
    </w:p>
    <w:p>
      <w:pPr>
        <w:pStyle w:val="874"/>
        <w:tabs>
          <w:tab w:val="right" w:pos="9628" w:leader="dot"/>
        </w:tabs>
        <w:rPr>
          <w:b w:val="0"/>
          <w:bCs w:val="0"/>
        </w:rPr>
      </w:pPr>
      <w:r/>
      <w:hyperlink w:tooltip="#_Toc11" w:anchor="_Toc11" w:history="1">
        <w:r>
          <w:rPr>
            <w:rStyle w:val="865"/>
            <w:b/>
            <w:bCs/>
          </w:rPr>
        </w:r>
        <w:r>
          <w:rPr>
            <w:rStyle w:val="865"/>
            <w:b w:val="0"/>
            <w:bCs w:val="0"/>
          </w:rPr>
          <w:t xml:space="preserve">4.1.1. </w:t>
        </w:r>
        <w:r>
          <w:rPr>
            <w:rStyle w:val="865"/>
            <w:b w:val="0"/>
            <w:bCs w:val="0"/>
          </w:rPr>
          <w:t xml:space="preserve">Муниципальная программа «Спортивный Владивосток»</w:t>
        </w:r>
        <w:r>
          <w:rPr>
            <w:rStyle w:val="865"/>
            <w:b w:val="0"/>
            <w:bCs w:val="0"/>
          </w:rPr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  <w:instrText xml:space="preserve">PAGEREF _Toc11 \h</w:instrText>
          <w:fldChar w:fldCharType="separate"/>
          <w:t xml:space="preserve">37</w:t>
          <w:fldChar w:fldCharType="end"/>
        </w:r>
      </w:hyperlink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74"/>
        <w:tabs>
          <w:tab w:val="right" w:pos="9628" w:leader="dot"/>
        </w:tabs>
        <w:rPr>
          <w:b w:val="0"/>
          <w:bCs w:val="0"/>
        </w:rPr>
      </w:pPr>
      <w:r/>
      <w:hyperlink w:tooltip="#_Toc12" w:anchor="_Toc12" w:history="1">
        <w:r>
          <w:rPr>
            <w:rStyle w:val="865"/>
            <w:b/>
            <w:bCs/>
          </w:rPr>
        </w:r>
        <w:r>
          <w:rPr>
            <w:rStyle w:val="865"/>
            <w:b w:val="0"/>
            <w:bCs w:val="0"/>
          </w:rPr>
          <w:t xml:space="preserve">4.1.2. </w:t>
        </w:r>
        <w:r>
          <w:rPr>
            <w:rStyle w:val="865"/>
            <w:b w:val="0"/>
            <w:bCs w:val="0"/>
          </w:rPr>
          <w:t xml:space="preserve">Муниципальная программа «Общественный транспорт Владивостока»</w:t>
        </w:r>
        <w:r>
          <w:rPr>
            <w:rStyle w:val="865"/>
            <w:b w:val="0"/>
            <w:bCs w:val="0"/>
          </w:rPr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  <w:instrText xml:space="preserve">PAGEREF _Toc12 \h</w:instrText>
          <w:fldChar w:fldCharType="separate"/>
          <w:t xml:space="preserve">38</w:t>
          <w:fldChar w:fldCharType="end"/>
        </w:r>
      </w:hyperlink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74"/>
        <w:tabs>
          <w:tab w:val="right" w:pos="9628" w:leader="dot"/>
        </w:tabs>
        <w:rPr>
          <w:b w:val="0"/>
          <w:bCs w:val="0"/>
        </w:rPr>
      </w:pPr>
      <w:r/>
      <w:hyperlink w:tooltip="#_Toc13" w:anchor="_Toc13" w:history="1">
        <w:r>
          <w:rPr>
            <w:rStyle w:val="865"/>
            <w:b/>
            <w:bCs/>
          </w:rPr>
        </w:r>
        <w:r>
          <w:rPr>
            <w:rStyle w:val="865"/>
            <w:b w:val="0"/>
            <w:bCs w:val="0"/>
          </w:rPr>
          <w:t xml:space="preserve">4.1.3. </w:t>
        </w:r>
        <w:r>
          <w:rPr>
            <w:rStyle w:val="865"/>
            <w:b w:val="0"/>
            <w:bCs w:val="0"/>
          </w:rPr>
          <w:t xml:space="preserve">Муниципальная программа «Дороги Владивостока»</w:t>
        </w:r>
        <w:r>
          <w:rPr>
            <w:rStyle w:val="865"/>
            <w:b w:val="0"/>
            <w:bCs w:val="0"/>
          </w:rPr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  <w:instrText xml:space="preserve">PAGEREF _Toc13 \h</w:instrText>
          <w:fldChar w:fldCharType="separate"/>
          <w:t xml:space="preserve">41</w:t>
          <w:fldChar w:fldCharType="end"/>
        </w:r>
      </w:hyperlink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74"/>
        <w:tabs>
          <w:tab w:val="right" w:pos="9628" w:leader="dot"/>
        </w:tabs>
        <w:rPr>
          <w:b w:val="0"/>
          <w:bCs w:val="0"/>
        </w:rPr>
      </w:pPr>
      <w:r/>
      <w:hyperlink w:tooltip="#_Toc14" w:anchor="_Toc14" w:history="1">
        <w:r>
          <w:rPr>
            <w:rStyle w:val="865"/>
            <w:b/>
            <w:bCs/>
          </w:rPr>
        </w:r>
        <w:r>
          <w:rPr>
            <w:rStyle w:val="865"/>
            <w:b w:val="0"/>
            <w:bCs w:val="0"/>
          </w:rPr>
          <w:t xml:space="preserve">4.1.4. </w:t>
        </w:r>
        <w:r>
          <w:rPr>
            <w:rStyle w:val="865"/>
            <w:b w:val="0"/>
            <w:bCs w:val="0"/>
          </w:rPr>
          <w:t xml:space="preserve">Муниципальная программа «Образование и молодежь Владивостока»</w:t>
        </w:r>
        <w:r>
          <w:rPr>
            <w:rStyle w:val="865"/>
            <w:b w:val="0"/>
            <w:bCs w:val="0"/>
          </w:rPr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  <w:instrText xml:space="preserve">PAGEREF _Toc14 \h</w:instrText>
          <w:fldChar w:fldCharType="separate"/>
          <w:t xml:space="preserve">49</w:t>
          <w:fldChar w:fldCharType="end"/>
        </w:r>
      </w:hyperlink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74"/>
        <w:tabs>
          <w:tab w:val="right" w:pos="9628" w:leader="dot"/>
        </w:tabs>
        <w:rPr>
          <w:rFonts w:eastAsia="Calibri"/>
          <w:b w:val="0"/>
          <w:bCs w:val="0"/>
        </w:rPr>
      </w:pPr>
      <w:r/>
      <w:hyperlink w:tooltip="#_Toc15" w:anchor="_Toc15" w:history="1">
        <w:r>
          <w:rPr>
            <w:rStyle w:val="865"/>
            <w:b/>
            <w:bCs/>
          </w:rPr>
        </w:r>
        <w:r>
          <w:rPr>
            <w:rStyle w:val="865"/>
            <w:b w:val="0"/>
            <w:bCs w:val="0"/>
          </w:rPr>
          <w:t xml:space="preserve">4.1.5. </w:t>
        </w:r>
        <w:r>
          <w:rPr>
            <w:rStyle w:val="865"/>
            <w:b w:val="0"/>
            <w:bCs w:val="0"/>
          </w:rPr>
          <w:t xml:space="preserve">Муниципальная программа «Экономика и финансы города Владивостока»</w:t>
        </w:r>
        <w:r>
          <w:rPr>
            <w:rStyle w:val="865"/>
            <w:rFonts w:eastAsia="Calibri"/>
            <w:b w:val="0"/>
            <w:bCs w:val="0"/>
            <w:lang w:eastAsia="en-US"/>
          </w:rPr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  <w:instrText xml:space="preserve">PAGEREF _Toc15 \h</w:instrText>
          <w:fldChar w:fldCharType="separate"/>
          <w:t xml:space="preserve">63</w:t>
          <w:fldChar w:fldCharType="end"/>
        </w:r>
      </w:hyperlink>
      <w:r>
        <w:rPr>
          <w:b w:val="0"/>
          <w:bCs w:val="0"/>
        </w:rPr>
      </w:r>
      <w:r>
        <w:rPr>
          <w:rFonts w:eastAsia="Calibri"/>
          <w:b w:val="0"/>
          <w:bCs w:val="0"/>
          <w:lang w:eastAsia="en-US"/>
        </w:rPr>
      </w:r>
    </w:p>
    <w:p>
      <w:pPr>
        <w:pStyle w:val="874"/>
        <w:tabs>
          <w:tab w:val="right" w:pos="9628" w:leader="dot"/>
        </w:tabs>
        <w:rPr>
          <w:b w:val="0"/>
          <w:bCs w:val="0"/>
        </w:rPr>
      </w:pPr>
      <w:r/>
      <w:hyperlink w:tooltip="#_Toc16" w:anchor="_Toc16" w:history="1">
        <w:r>
          <w:rPr>
            <w:rStyle w:val="865"/>
            <w:b/>
            <w:bCs/>
          </w:rPr>
        </w:r>
        <w:r>
          <w:rPr>
            <w:rStyle w:val="865"/>
            <w:b w:val="0"/>
            <w:bCs w:val="0"/>
          </w:rPr>
          <w:t xml:space="preserve">4.1.6. </w:t>
        </w:r>
        <w:r>
          <w:rPr>
            <w:rStyle w:val="865"/>
            <w:b w:val="0"/>
            <w:bCs w:val="0"/>
          </w:rPr>
          <w:t xml:space="preserve">Муниципальная программа «Архитектура и строительство»</w:t>
        </w:r>
        <w:r>
          <w:rPr>
            <w:rStyle w:val="865"/>
            <w:b w:val="0"/>
            <w:bCs w:val="0"/>
          </w:rPr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  <w:instrText xml:space="preserve">PAGEREF _Toc16 \h</w:instrText>
          <w:fldChar w:fldCharType="separate"/>
          <w:t xml:space="preserve">67</w:t>
          <w:fldChar w:fldCharType="end"/>
        </w:r>
      </w:hyperlink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74"/>
        <w:tabs>
          <w:tab w:val="right" w:pos="9628" w:leader="dot"/>
        </w:tabs>
        <w:rPr>
          <w:rFonts w:eastAsia="Calibri"/>
          <w:b w:val="0"/>
          <w:bCs w:val="0"/>
        </w:rPr>
      </w:pPr>
      <w:r/>
      <w:hyperlink w:tooltip="#_Toc17" w:anchor="_Toc17" w:history="1">
        <w:r>
          <w:rPr>
            <w:rStyle w:val="865"/>
            <w:b/>
            <w:bCs/>
          </w:rPr>
        </w:r>
        <w:r>
          <w:rPr>
            <w:rStyle w:val="865"/>
            <w:b w:val="0"/>
            <w:bCs w:val="0"/>
          </w:rPr>
          <w:t xml:space="preserve">4.1.7. </w:t>
        </w:r>
        <w:r>
          <w:rPr>
            <w:rStyle w:val="865"/>
            <w:b w:val="0"/>
            <w:bCs w:val="0"/>
          </w:rPr>
          <w:t xml:space="preserve">Муниципальная программа «Культура Владивостока</w:t>
        </w:r>
        <w:r>
          <w:rPr>
            <w:rStyle w:val="865"/>
            <w:rFonts w:eastAsia="Calibri"/>
            <w:b w:val="0"/>
            <w:bCs w:val="0"/>
          </w:rPr>
          <w:t xml:space="preserve">»</w:t>
        </w:r>
        <w:r>
          <w:rPr>
            <w:rStyle w:val="865"/>
            <w:rFonts w:eastAsia="Calibri"/>
            <w:b w:val="0"/>
            <w:bCs w:val="0"/>
            <w:lang w:eastAsia="en-US"/>
          </w:rPr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  <w:instrText xml:space="preserve">PAGEREF _Toc17 \h</w:instrText>
          <w:fldChar w:fldCharType="separate"/>
          <w:t xml:space="preserve">69</w:t>
          <w:fldChar w:fldCharType="end"/>
        </w:r>
      </w:hyperlink>
      <w:r>
        <w:rPr>
          <w:b w:val="0"/>
          <w:bCs w:val="0"/>
        </w:rPr>
      </w:r>
      <w:r>
        <w:rPr>
          <w:rFonts w:eastAsia="Calibri"/>
          <w:b w:val="0"/>
          <w:bCs w:val="0"/>
          <w:lang w:eastAsia="en-US"/>
        </w:rPr>
      </w:r>
    </w:p>
    <w:p>
      <w:pPr>
        <w:pStyle w:val="874"/>
        <w:tabs>
          <w:tab w:val="right" w:pos="9628" w:leader="dot"/>
        </w:tabs>
        <w:rPr>
          <w:b w:val="0"/>
          <w:bCs w:val="0"/>
        </w:rPr>
      </w:pPr>
      <w:r/>
      <w:hyperlink w:tooltip="#_Toc18" w:anchor="_Toc18" w:history="1">
        <w:r>
          <w:rPr>
            <w:rStyle w:val="865"/>
            <w:b/>
            <w:bCs/>
          </w:rPr>
        </w:r>
        <w:r>
          <w:rPr>
            <w:rStyle w:val="865"/>
            <w:b w:val="0"/>
            <w:bCs w:val="0"/>
          </w:rPr>
          <w:t xml:space="preserve">4.1.8. </w:t>
        </w:r>
        <w:r>
          <w:rPr>
            <w:rStyle w:val="865"/>
            <w:b w:val="0"/>
            <w:bCs w:val="0"/>
          </w:rPr>
          <w:t xml:space="preserve">Муниципальная программа «Поддержка общественных инициатив»</w:t>
        </w:r>
        <w:r>
          <w:rPr>
            <w:rStyle w:val="865"/>
            <w:b w:val="0"/>
            <w:bCs w:val="0"/>
          </w:rPr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  <w:instrText xml:space="preserve">PAGEREF _Toc18 \h</w:instrText>
          <w:fldChar w:fldCharType="separate"/>
          <w:t xml:space="preserve">72</w:t>
          <w:fldChar w:fldCharType="end"/>
        </w:r>
      </w:hyperlink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74"/>
        <w:tabs>
          <w:tab w:val="right" w:pos="9628" w:leader="dot"/>
        </w:tabs>
        <w:rPr>
          <w:rFonts w:eastAsia="Calibri"/>
          <w:b w:val="0"/>
          <w:bCs w:val="0"/>
          <w:highlight w:val="none"/>
        </w:rPr>
      </w:pPr>
      <w:r/>
      <w:hyperlink w:tooltip="#_Toc19" w:anchor="_Toc19" w:history="1">
        <w:r>
          <w:rPr>
            <w:rStyle w:val="865"/>
            <w:b/>
            <w:bCs/>
          </w:rPr>
        </w:r>
        <w:r>
          <w:rPr>
            <w:rStyle w:val="865"/>
            <w:b w:val="0"/>
            <w:bCs w:val="0"/>
          </w:rPr>
          <w:t xml:space="preserve">4.1.9. </w:t>
        </w:r>
        <w:r>
          <w:rPr>
            <w:rStyle w:val="865"/>
            <w:b w:val="0"/>
            <w:bCs w:val="0"/>
          </w:rPr>
          <w:t xml:space="preserve">Муниципальная программа «Противодействие коррупции</w:t>
        </w:r>
        <w:r>
          <w:rPr>
            <w:rStyle w:val="865"/>
            <w:rFonts w:eastAsia="Calibri"/>
            <w:b w:val="0"/>
            <w:bCs w:val="0"/>
          </w:rPr>
          <w:t xml:space="preserve">»</w:t>
        </w:r>
        <w:r>
          <w:rPr>
            <w:rStyle w:val="865"/>
            <w:rFonts w:eastAsia="Calibri"/>
            <w:b w:val="0"/>
            <w:bCs w:val="0"/>
            <w:highlight w:val="none"/>
            <w:lang w:eastAsia="en-US"/>
          </w:rPr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  <w:instrText xml:space="preserve">PAGEREF _Toc19 \h</w:instrText>
          <w:fldChar w:fldCharType="separate"/>
          <w:t xml:space="preserve">75</w:t>
          <w:fldChar w:fldCharType="end"/>
        </w:r>
      </w:hyperlink>
      <w:r>
        <w:rPr>
          <w:b w:val="0"/>
          <w:bCs w:val="0"/>
        </w:rPr>
      </w:r>
      <w:r>
        <w:rPr>
          <w:rFonts w:eastAsia="Calibri"/>
          <w:b w:val="0"/>
          <w:bCs w:val="0"/>
          <w:highlight w:val="none"/>
          <w:lang w:eastAsia="en-US"/>
        </w:rPr>
      </w:r>
    </w:p>
    <w:p>
      <w:pPr>
        <w:pStyle w:val="874"/>
        <w:tabs>
          <w:tab w:val="right" w:pos="9628" w:leader="dot"/>
        </w:tabs>
        <w:rPr>
          <w:b w:val="0"/>
          <w:bCs w:val="0"/>
        </w:rPr>
      </w:pPr>
      <w:r/>
      <w:hyperlink w:tooltip="#_Toc20" w:anchor="_Toc20" w:history="1">
        <w:r>
          <w:rPr>
            <w:rStyle w:val="865"/>
            <w:b/>
            <w:bCs/>
          </w:rPr>
        </w:r>
        <w:r>
          <w:rPr>
            <w:rStyle w:val="865"/>
            <w:b w:val="0"/>
            <w:bCs w:val="0"/>
          </w:rPr>
          <w:t xml:space="preserve">4.1.10. </w:t>
        </w:r>
        <w:r>
          <w:rPr>
            <w:rStyle w:val="865"/>
            <w:b w:val="0"/>
            <w:bCs w:val="0"/>
          </w:rPr>
          <w:t xml:space="preserve">Муниципальная программа «Жилье и городская среда»</w:t>
        </w:r>
        <w:r>
          <w:rPr>
            <w:rStyle w:val="865"/>
            <w:b w:val="0"/>
            <w:bCs w:val="0"/>
          </w:rPr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  <w:instrText xml:space="preserve">PAGEREF _Toc20 \h</w:instrText>
          <w:fldChar w:fldCharType="separate"/>
          <w:t xml:space="preserve">76</w:t>
          <w:fldChar w:fldCharType="end"/>
        </w:r>
      </w:hyperlink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74"/>
        <w:tabs>
          <w:tab w:val="right" w:pos="9628" w:leader="dot"/>
        </w:tabs>
        <w:rPr>
          <w:b w:val="0"/>
          <w:bCs w:val="0"/>
        </w:rPr>
      </w:pPr>
      <w:r/>
      <w:hyperlink w:tooltip="#_Toc21" w:anchor="_Toc21" w:history="1">
        <w:r>
          <w:rPr>
            <w:rStyle w:val="865"/>
            <w:b/>
            <w:bCs/>
          </w:rPr>
        </w:r>
        <w:r>
          <w:rPr>
            <w:rStyle w:val="865"/>
            <w:b w:val="0"/>
            <w:bCs w:val="0"/>
          </w:rPr>
          <w:t xml:space="preserve">4.1.11. </w:t>
        </w:r>
        <w:r>
          <w:rPr>
            <w:rStyle w:val="865"/>
            <w:b w:val="0"/>
            <w:bCs w:val="0"/>
          </w:rPr>
          <w:t xml:space="preserve">Муниципальная программа «Энергосбережение и повышение энергетической эффективности»</w:t>
        </w:r>
        <w:r>
          <w:rPr>
            <w:rStyle w:val="865"/>
            <w:b w:val="0"/>
            <w:bCs w:val="0"/>
          </w:rPr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  <w:instrText xml:space="preserve">PAGEREF _Toc21 \h</w:instrText>
          <w:fldChar w:fldCharType="separate"/>
          <w:t xml:space="preserve">84</w:t>
          <w:fldChar w:fldCharType="end"/>
        </w:r>
      </w:hyperlink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73"/>
        <w:tabs>
          <w:tab w:val="right" w:pos="9628" w:leader="dot"/>
        </w:tabs>
        <w:rPr>
          <w:rFonts w:ascii="Times New Roman" w:hAnsi="Times New Roman"/>
          <w:b w:val="0"/>
          <w:bCs w:val="0"/>
        </w:rPr>
      </w:pPr>
      <w:r/>
      <w:hyperlink w:tooltip="#_Toc22" w:anchor="_Toc22" w:history="1">
        <w:r>
          <w:rPr>
            <w:rStyle w:val="865"/>
            <w:b/>
            <w:bCs/>
          </w:rPr>
        </w:r>
        <w:r>
          <w:rPr>
            <w:rStyle w:val="865"/>
            <w:rFonts w:ascii="Times New Roman" w:hAnsi="Times New Roman"/>
            <w:b w:val="0"/>
            <w:bCs w:val="0"/>
          </w:rPr>
          <w:t xml:space="preserve">4.2. Непрограммные расходы бюджета Владивосток</w:t>
        </w:r>
        <w:r>
          <w:rPr>
            <w:rStyle w:val="865"/>
            <w:rFonts w:ascii="Times New Roman" w:hAnsi="Times New Roman"/>
            <w:b w:val="0"/>
            <w:bCs w:val="0"/>
          </w:rPr>
          <w:t xml:space="preserve">ского городского округа</w:t>
        </w:r>
        <w:r>
          <w:rPr>
            <w:rStyle w:val="865"/>
            <w:rFonts w:ascii="Times New Roman" w:hAnsi="Times New Roman"/>
            <w:b w:val="0"/>
            <w:bCs w:val="0"/>
          </w:rPr>
          <w:t xml:space="preserve"> </w:t>
        </w:r>
        <w:r>
          <w:rPr>
            <w:rStyle w:val="865"/>
            <w:rFonts w:ascii="Times New Roman" w:hAnsi="Times New Roman"/>
            <w:b w:val="0"/>
            <w:bCs w:val="0"/>
          </w:rPr>
          <w:t xml:space="preserve"> </w:t>
        </w:r>
        <w:r>
          <w:rPr>
            <w:rStyle w:val="865"/>
            <w:rFonts w:ascii="Times New Roman" w:hAnsi="Times New Roman"/>
            <w:b w:val="0"/>
            <w:bCs w:val="0"/>
          </w:rPr>
          <w:t xml:space="preserve">в разрезе главных распорядителей бюджетных средств</w:t>
        </w:r>
        <w:r>
          <w:rPr>
            <w:rStyle w:val="865"/>
            <w:rFonts w:ascii="Times New Roman" w:hAnsi="Times New Roman"/>
            <w:b w:val="0"/>
            <w:bCs w:val="0"/>
          </w:rPr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  <w:instrText xml:space="preserve">PAGEREF _Toc22 \h</w:instrText>
          <w:fldChar w:fldCharType="separate"/>
          <w:t xml:space="preserve">87</w:t>
          <w:fldChar w:fldCharType="end"/>
        </w:r>
      </w:hyperlink>
      <w:r>
        <w:rPr>
          <w:b w:val="0"/>
          <w:bCs w:val="0"/>
        </w:rPr>
      </w:r>
      <w:r>
        <w:rPr>
          <w:rFonts w:ascii="Times New Roman" w:hAnsi="Times New Roman"/>
          <w:b w:val="0"/>
          <w:bCs w:val="0"/>
        </w:rPr>
      </w:r>
    </w:p>
    <w:p>
      <w:pPr>
        <w:pStyle w:val="874"/>
        <w:tabs>
          <w:tab w:val="right" w:pos="9628" w:leader="dot"/>
        </w:tabs>
        <w:rPr>
          <w:b w:val="0"/>
          <w:bCs w:val="0"/>
        </w:rPr>
      </w:pPr>
      <w:r/>
      <w:hyperlink w:tooltip="#_Toc23" w:anchor="_Toc23" w:history="1">
        <w:r>
          <w:rPr>
            <w:rStyle w:val="865"/>
            <w:b/>
            <w:bCs/>
          </w:rPr>
        </w:r>
        <w:r>
          <w:rPr>
            <w:rStyle w:val="865"/>
            <w:b w:val="0"/>
            <w:bCs w:val="0"/>
          </w:rPr>
          <w:t xml:space="preserve">4.2.1. ГРБС «Дума города Владивостока»</w:t>
        </w:r>
        <w:r>
          <w:rPr>
            <w:rStyle w:val="865"/>
            <w:b w:val="0"/>
            <w:bCs w:val="0"/>
          </w:rPr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  <w:instrText xml:space="preserve">PAGEREF _Toc23 \h</w:instrText>
          <w:fldChar w:fldCharType="separate"/>
          <w:t xml:space="preserve">87</w:t>
          <w:fldChar w:fldCharType="end"/>
        </w:r>
      </w:hyperlink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74"/>
        <w:tabs>
          <w:tab w:val="left" w:pos="91" w:leader="none"/>
          <w:tab w:val="right" w:pos="9628" w:leader="dot"/>
        </w:tabs>
        <w:rPr>
          <w:b w:val="0"/>
          <w:bCs w:val="0"/>
        </w:rPr>
      </w:pPr>
      <w:r/>
      <w:hyperlink w:tooltip="#_Toc24" w:anchor="_Toc24" w:history="1">
        <w:r>
          <w:rPr>
            <w:rStyle w:val="865"/>
            <w:b/>
            <w:bCs/>
          </w:rPr>
        </w:r>
        <w:r>
          <w:rPr>
            <w:rStyle w:val="865"/>
            <w:b w:val="0"/>
            <w:bCs w:val="0"/>
          </w:rPr>
          <w:tab/>
        </w:r>
        <w:r>
          <w:rPr>
            <w:rStyle w:val="865"/>
            <w:b w:val="0"/>
            <w:bCs w:val="0"/>
          </w:rPr>
          <w:t xml:space="preserve">4.2.2. ГРБС «Контрольно-счетная палата города Владивостока»</w:t>
        </w:r>
        <w:r>
          <w:rPr>
            <w:rStyle w:val="865"/>
            <w:b w:val="0"/>
            <w:bCs w:val="0"/>
          </w:rPr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  <w:instrText xml:space="preserve">PAGEREF _Toc24 \h</w:instrText>
          <w:fldChar w:fldCharType="separate"/>
          <w:t xml:space="preserve">88</w:t>
          <w:fldChar w:fldCharType="end"/>
        </w:r>
      </w:hyperlink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74"/>
        <w:tabs>
          <w:tab w:val="right" w:pos="9628" w:leader="dot"/>
        </w:tabs>
        <w:rPr>
          <w:b w:val="0"/>
          <w:bCs w:val="0"/>
        </w:rPr>
      </w:pPr>
      <w:r/>
      <w:hyperlink w:tooltip="#_Toc25" w:anchor="_Toc25" w:history="1">
        <w:r>
          <w:rPr>
            <w:rStyle w:val="865"/>
            <w:b/>
            <w:bCs/>
          </w:rPr>
        </w:r>
        <w:r>
          <w:rPr>
            <w:rStyle w:val="865"/>
            <w:b w:val="0"/>
            <w:bCs w:val="0"/>
          </w:rPr>
          <w:t xml:space="preserve">4.2.3 ГРБС «Администрация города Владивостока»</w:t>
        </w:r>
        <w:r>
          <w:rPr>
            <w:rStyle w:val="865"/>
            <w:b w:val="0"/>
            <w:bCs w:val="0"/>
          </w:rPr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  <w:instrText xml:space="preserve">PAGEREF _Toc25 \h</w:instrText>
          <w:fldChar w:fldCharType="separate"/>
          <w:t xml:space="preserve">88</w:t>
          <w:fldChar w:fldCharType="end"/>
        </w:r>
      </w:hyperlink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74"/>
        <w:tabs>
          <w:tab w:val="right" w:pos="9628" w:leader="dot"/>
        </w:tabs>
        <w:rPr>
          <w:b w:val="0"/>
          <w:bCs w:val="0"/>
        </w:rPr>
      </w:pPr>
      <w:r/>
      <w:hyperlink w:tooltip="#_Toc26" w:anchor="_Toc26" w:history="1">
        <w:r>
          <w:rPr>
            <w:rStyle w:val="865"/>
            <w:b/>
            <w:bCs/>
          </w:rPr>
        </w:r>
        <w:r>
          <w:rPr>
            <w:rStyle w:val="865"/>
            <w:b w:val="0"/>
            <w:bCs w:val="0"/>
          </w:rPr>
          <w:t xml:space="preserve">4.2.4. ГРБС «Управление опеки и попечительства </w:t>
        </w:r>
        <w:r>
          <w:rPr>
            <w:rStyle w:val="865"/>
            <w:b w:val="0"/>
            <w:bCs w:val="0"/>
          </w:rPr>
          <w:t xml:space="preserve"> </w:t>
        </w:r>
        <w:r>
          <w:rPr>
            <w:rStyle w:val="865"/>
            <w:b w:val="0"/>
            <w:bCs w:val="0"/>
          </w:rPr>
          <w:t xml:space="preserve">администрации города Владивостока»</w:t>
        </w:r>
        <w:r>
          <w:rPr>
            <w:rStyle w:val="865"/>
            <w:b w:val="0"/>
            <w:bCs w:val="0"/>
          </w:rPr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  <w:instrText xml:space="preserve">PAGEREF _Toc26 \h</w:instrText>
          <w:fldChar w:fldCharType="separate"/>
          <w:t xml:space="preserve">91</w:t>
          <w:fldChar w:fldCharType="end"/>
        </w:r>
      </w:hyperlink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74"/>
        <w:tabs>
          <w:tab w:val="right" w:pos="9628" w:leader="dot"/>
        </w:tabs>
        <w:rPr>
          <w:b w:val="0"/>
          <w:bCs w:val="0"/>
        </w:rPr>
      </w:pPr>
      <w:r/>
      <w:hyperlink w:tooltip="#_Toc27" w:anchor="_Toc27" w:history="1">
        <w:r>
          <w:rPr>
            <w:rStyle w:val="865"/>
            <w:b/>
            <w:bCs/>
          </w:rPr>
        </w:r>
        <w:r>
          <w:rPr>
            <w:rStyle w:val="865"/>
            <w:b w:val="0"/>
            <w:bCs w:val="0"/>
          </w:rPr>
          <w:t xml:space="preserve">4.2.5. ГРБС «Административно-территориальное управление островных территорий администрации города Владивостока»</w:t>
        </w:r>
        <w:r>
          <w:rPr>
            <w:rStyle w:val="865"/>
            <w:b w:val="0"/>
            <w:bCs w:val="0"/>
          </w:rPr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  <w:instrText xml:space="preserve">PAGEREF _Toc27 \h</w:instrText>
          <w:fldChar w:fldCharType="separate"/>
          <w:t xml:space="preserve">92</w:t>
          <w:fldChar w:fldCharType="end"/>
        </w:r>
      </w:hyperlink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74"/>
        <w:tabs>
          <w:tab w:val="right" w:pos="9628" w:leader="dot"/>
        </w:tabs>
        <w:rPr>
          <w:b w:val="0"/>
          <w:bCs w:val="0"/>
        </w:rPr>
      </w:pPr>
      <w:r/>
      <w:hyperlink w:tooltip="#_Toc28" w:anchor="_Toc28" w:history="1">
        <w:r>
          <w:rPr>
            <w:rStyle w:val="865"/>
            <w:b/>
            <w:bCs/>
          </w:rPr>
        </w:r>
        <w:r>
          <w:rPr>
            <w:rStyle w:val="865"/>
            <w:b w:val="0"/>
            <w:bCs w:val="0"/>
          </w:rPr>
          <w:t xml:space="preserve">4.2.</w:t>
        </w:r>
        <w:r>
          <w:rPr>
            <w:rStyle w:val="865"/>
            <w:b w:val="0"/>
            <w:bCs w:val="0"/>
          </w:rPr>
          <w:t xml:space="preserve">6</w:t>
        </w:r>
        <w:r>
          <w:rPr>
            <w:rStyle w:val="865"/>
            <w:b w:val="0"/>
            <w:bCs w:val="0"/>
          </w:rPr>
          <w:t xml:space="preserve">. ГРБС «Управление общественной безопасности и взаимодействия с органами власти администрации города Владивостока»</w:t>
        </w:r>
        <w:r>
          <w:rPr>
            <w:rStyle w:val="865"/>
            <w:b w:val="0"/>
            <w:bCs w:val="0"/>
          </w:rPr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  <w:instrText xml:space="preserve">PAGEREF _Toc28 \h</w:instrText>
          <w:fldChar w:fldCharType="separate"/>
          <w:t xml:space="preserve">92</w:t>
          <w:fldChar w:fldCharType="end"/>
        </w:r>
      </w:hyperlink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74"/>
        <w:tabs>
          <w:tab w:val="right" w:pos="9628" w:leader="dot"/>
        </w:tabs>
        <w:rPr>
          <w:b w:val="0"/>
          <w:bCs w:val="0"/>
        </w:rPr>
      </w:pPr>
      <w:r/>
      <w:hyperlink w:tooltip="#_Toc29" w:anchor="_Toc29" w:history="1">
        <w:r>
          <w:rPr>
            <w:rStyle w:val="865"/>
            <w:b/>
            <w:bCs/>
          </w:rPr>
        </w:r>
        <w:r>
          <w:rPr>
            <w:rStyle w:val="865"/>
            <w:b w:val="0"/>
            <w:bCs w:val="0"/>
          </w:rPr>
          <w:t xml:space="preserve">4.2.</w:t>
        </w:r>
        <w:r>
          <w:rPr>
            <w:rStyle w:val="865"/>
            <w:b w:val="0"/>
            <w:bCs w:val="0"/>
          </w:rPr>
          <w:t xml:space="preserve">7</w:t>
        </w:r>
        <w:r>
          <w:rPr>
            <w:rStyle w:val="865"/>
            <w:b w:val="0"/>
            <w:bCs w:val="0"/>
          </w:rPr>
          <w:t xml:space="preserve">. ГРБС «Управление финансов администрации</w:t>
        </w:r>
        <w:r>
          <w:rPr>
            <w:rStyle w:val="865"/>
            <w:b w:val="0"/>
            <w:bCs w:val="0"/>
          </w:rPr>
          <w:t xml:space="preserve"> </w:t>
        </w:r>
        <w:r>
          <w:rPr>
            <w:rStyle w:val="865"/>
            <w:b w:val="0"/>
            <w:bCs w:val="0"/>
          </w:rPr>
          <w:t xml:space="preserve">города Владивостока»</w:t>
        </w:r>
        <w:r>
          <w:rPr>
            <w:rStyle w:val="865"/>
            <w:b w:val="0"/>
            <w:bCs w:val="0"/>
          </w:rPr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  <w:instrText xml:space="preserve">PAGEREF _Toc29 \h</w:instrText>
          <w:fldChar w:fldCharType="separate"/>
          <w:t xml:space="preserve">94</w:t>
          <w:fldChar w:fldCharType="end"/>
        </w:r>
      </w:hyperlink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74"/>
        <w:tabs>
          <w:tab w:val="right" w:pos="9628" w:leader="dot"/>
        </w:tabs>
        <w:rPr>
          <w:b w:val="0"/>
          <w:bCs w:val="0"/>
        </w:rPr>
      </w:pPr>
      <w:r/>
      <w:hyperlink w:tooltip="#_Toc30" w:anchor="_Toc30" w:history="1">
        <w:r>
          <w:rPr>
            <w:rStyle w:val="865"/>
            <w:b/>
            <w:bCs/>
          </w:rPr>
        </w:r>
        <w:r>
          <w:rPr>
            <w:rStyle w:val="865"/>
            <w:b w:val="0"/>
            <w:bCs w:val="0"/>
          </w:rPr>
          <w:t xml:space="preserve">4.2.</w:t>
        </w:r>
        <w:r>
          <w:rPr>
            <w:rStyle w:val="865"/>
            <w:b w:val="0"/>
            <w:bCs w:val="0"/>
          </w:rPr>
          <w:t xml:space="preserve">8</w:t>
        </w:r>
        <w:r>
          <w:rPr>
            <w:rStyle w:val="865"/>
            <w:b w:val="0"/>
            <w:bCs w:val="0"/>
          </w:rPr>
          <w:t xml:space="preserve">. ГРБС «Управление дорог администрации города Владивостока»</w:t>
        </w:r>
        <w:r>
          <w:rPr>
            <w:rStyle w:val="865"/>
            <w:b w:val="0"/>
            <w:bCs w:val="0"/>
          </w:rPr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  <w:instrText xml:space="preserve">PAGEREF _Toc30 \h</w:instrText>
          <w:fldChar w:fldCharType="separate"/>
          <w:t xml:space="preserve">94</w:t>
          <w:fldChar w:fldCharType="end"/>
        </w:r>
      </w:hyperlink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74"/>
        <w:tabs>
          <w:tab w:val="right" w:pos="9628" w:leader="dot"/>
        </w:tabs>
        <w:rPr>
          <w:b w:val="0"/>
          <w:bCs w:val="0"/>
        </w:rPr>
      </w:pPr>
      <w:r/>
      <w:hyperlink w:tooltip="#_Toc31" w:anchor="_Toc31" w:history="1">
        <w:r>
          <w:rPr>
            <w:rStyle w:val="865"/>
            <w:b/>
            <w:bCs/>
          </w:rPr>
        </w:r>
        <w:r>
          <w:rPr>
            <w:rStyle w:val="865"/>
            <w:b w:val="0"/>
            <w:bCs w:val="0"/>
          </w:rPr>
          <w:t xml:space="preserve">4.2.</w:t>
        </w:r>
        <w:r>
          <w:rPr>
            <w:rStyle w:val="865"/>
            <w:b w:val="0"/>
            <w:bCs w:val="0"/>
          </w:rPr>
          <w:t xml:space="preserve">9</w:t>
        </w:r>
        <w:r>
          <w:rPr>
            <w:rStyle w:val="865"/>
            <w:b w:val="0"/>
            <w:bCs w:val="0"/>
          </w:rPr>
          <w:t xml:space="preserve">. ГРБС «Управление содержания жилищного фонда администрации города Владивостока»</w:t>
        </w:r>
        <w:r>
          <w:rPr>
            <w:rStyle w:val="865"/>
            <w:b w:val="0"/>
            <w:bCs w:val="0"/>
          </w:rPr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  <w:instrText xml:space="preserve">PAGEREF _Toc31 \h</w:instrText>
          <w:fldChar w:fldCharType="separate"/>
          <w:t xml:space="preserve">95</w:t>
          <w:fldChar w:fldCharType="end"/>
        </w:r>
      </w:hyperlink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74"/>
        <w:tabs>
          <w:tab w:val="right" w:pos="9628" w:leader="dot"/>
        </w:tabs>
        <w:rPr>
          <w:b w:val="0"/>
          <w:bCs w:val="0"/>
        </w:rPr>
      </w:pPr>
      <w:r/>
      <w:hyperlink w:tooltip="#_Toc32" w:anchor="_Toc32" w:history="1">
        <w:r>
          <w:rPr>
            <w:rStyle w:val="865"/>
            <w:b/>
            <w:bCs/>
          </w:rPr>
        </w:r>
        <w:r>
          <w:rPr>
            <w:rStyle w:val="865"/>
            <w:b w:val="0"/>
            <w:bCs w:val="0"/>
          </w:rPr>
          <w:t xml:space="preserve">4.2.1</w:t>
        </w:r>
        <w:r>
          <w:rPr>
            <w:rStyle w:val="865"/>
            <w:b w:val="0"/>
            <w:bCs w:val="0"/>
          </w:rPr>
          <w:t xml:space="preserve">0</w:t>
        </w:r>
        <w:r>
          <w:rPr>
            <w:rStyle w:val="865"/>
            <w:b w:val="0"/>
            <w:bCs w:val="0"/>
          </w:rPr>
          <w:t xml:space="preserve">. ГРБС «Управление транспорта администрации города Владивостока»</w:t>
        </w:r>
        <w:r>
          <w:rPr>
            <w:rStyle w:val="865"/>
            <w:b w:val="0"/>
            <w:bCs w:val="0"/>
          </w:rPr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  <w:instrText xml:space="preserve">PAGEREF _Toc32 \h</w:instrText>
          <w:fldChar w:fldCharType="separate"/>
          <w:t xml:space="preserve">97</w:t>
          <w:fldChar w:fldCharType="end"/>
        </w:r>
      </w:hyperlink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74"/>
        <w:tabs>
          <w:tab w:val="right" w:pos="9628" w:leader="dot"/>
        </w:tabs>
        <w:rPr>
          <w:b w:val="0"/>
          <w:bCs w:val="0"/>
        </w:rPr>
      </w:pPr>
      <w:r/>
      <w:hyperlink w:tooltip="#_Toc33" w:anchor="_Toc33" w:history="1">
        <w:r>
          <w:rPr>
            <w:rStyle w:val="865"/>
            <w:b/>
            <w:bCs/>
          </w:rPr>
        </w:r>
        <w:r>
          <w:rPr>
            <w:rStyle w:val="865"/>
            <w:b w:val="0"/>
            <w:bCs w:val="0"/>
          </w:rPr>
          <w:t xml:space="preserve">4.2.11</w:t>
        </w:r>
        <w:r>
          <w:rPr>
            <w:rStyle w:val="865"/>
            <w:b w:val="0"/>
            <w:bCs w:val="0"/>
          </w:rPr>
          <w:t xml:space="preserve">. ГРБС «Управление городской среды администрации города Владивостока»</w:t>
        </w:r>
        <w:r>
          <w:rPr>
            <w:rStyle w:val="865"/>
            <w:b w:val="0"/>
            <w:bCs w:val="0"/>
          </w:rPr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  <w:instrText xml:space="preserve">PAGEREF _Toc33 \h</w:instrText>
          <w:fldChar w:fldCharType="separate"/>
          <w:t xml:space="preserve">97</w:t>
          <w:fldChar w:fldCharType="end"/>
        </w:r>
      </w:hyperlink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74"/>
        <w:tabs>
          <w:tab w:val="right" w:pos="9628" w:leader="dot"/>
        </w:tabs>
        <w:rPr>
          <w:b w:val="0"/>
          <w:bCs w:val="0"/>
          <w:highlight w:val="none"/>
        </w:rPr>
      </w:pPr>
      <w:hyperlink w:tooltip="#_Toc34" w:anchor="_Toc34" w:history="1">
        <w:r>
          <w:rPr>
            <w:rStyle w:val="865"/>
            <w:b/>
            <w:bCs/>
          </w:rPr>
        </w:r>
        <w:r>
          <w:rPr>
            <w:rStyle w:val="865"/>
            <w:b w:val="0"/>
            <w:bCs w:val="0"/>
          </w:rPr>
          <w:t xml:space="preserve">4.2.1</w:t>
        </w:r>
        <w:r>
          <w:rPr>
            <w:rStyle w:val="865"/>
            <w:b w:val="0"/>
            <w:bCs w:val="0"/>
          </w:rPr>
          <w:t xml:space="preserve">2</w:t>
        </w:r>
        <w:r>
          <w:rPr>
            <w:rStyle w:val="865"/>
            <w:b w:val="0"/>
            <w:bCs w:val="0"/>
          </w:rPr>
          <w:t xml:space="preserve">. ГРБС «Управление по работе с муниципальными учреждениями образования администрации города Владивостока»</w:t>
        </w:r>
        <w:r>
          <w:rPr>
            <w:rStyle w:val="865"/>
            <w:b w:val="0"/>
            <w:bCs w:val="0"/>
            <w:highlight w:val="none"/>
          </w:rPr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  <w:instrText xml:space="preserve">PAGEREF _Toc34 \h</w:instrText>
          <w:fldChar w:fldCharType="separate"/>
          <w:t xml:space="preserve">99</w:t>
          <w:fldChar w:fldCharType="end"/>
        </w:r>
      </w:hyperlink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pStyle w:val="702"/>
        <w:ind w:firstLine="0"/>
        <w:spacing w:after="240" w:line="240" w:lineRule="auto"/>
        <w:rPr>
          <w:rStyle w:val="915"/>
          <w:bCs w:val="0"/>
          <w:i w:val="0"/>
        </w:rPr>
      </w:pPr>
      <w:r>
        <w:rPr>
          <w:szCs w:val="28"/>
        </w:rPr>
      </w:r>
      <w:r>
        <w:rPr>
          <w:rFonts w:asciiTheme="minorHAnsi" w:hAnsiTheme="minorHAnsi" w:eastAsiaTheme="minorEastAsia" w:cstheme="minorBidi"/>
          <w:szCs w:val="28"/>
        </w:rPr>
      </w:r>
      <w:r/>
      <w:bookmarkStart w:id="17" w:name="_Toc1"/>
      <w:r>
        <w:rPr>
          <w:szCs w:val="28"/>
        </w:rPr>
        <w:fldChar w:fldCharType="end"/>
      </w:r>
      <w:r>
        <w:br w:type="page" w:clear="all"/>
      </w:r>
      <w:r>
        <w:rPr>
          <w:rStyle w:val="915"/>
          <w:i w:val="0"/>
          <w:iCs w:val="0"/>
          <w:szCs w:val="28"/>
        </w:rPr>
        <w:t xml:space="preserve">1. Общая информация об основных характеристиках бюджета за 2024 год, структуре муниципального долга и объемах муниципальных заимствований в 2024 году</w:t>
      </w:r>
      <w:r>
        <w:rPr>
          <w:rStyle w:val="915"/>
          <w:i w:val="0"/>
          <w:iCs w:val="0"/>
          <w:szCs w:val="28"/>
        </w:rPr>
      </w:r>
      <w:bookmarkEnd w:id="17"/>
      <w:r>
        <w:rPr>
          <w:rStyle w:val="915"/>
          <w:i w:val="0"/>
          <w:iCs w:val="0"/>
          <w:szCs w:val="28"/>
        </w:rPr>
      </w:r>
      <w:r/>
    </w:p>
    <w:p>
      <w:pPr>
        <w:rPr>
          <w:rStyle w:val="915"/>
          <w:i w:val="0"/>
          <w:szCs w:val="28"/>
        </w:rPr>
      </w:pPr>
      <w:r>
        <w:rPr>
          <w:i w:val="0"/>
          <w:szCs w:val="28"/>
        </w:rPr>
      </w:r>
      <w:r>
        <w:rPr>
          <w:rStyle w:val="915"/>
          <w:i w:val="0"/>
          <w:szCs w:val="28"/>
        </w:rPr>
      </w:r>
      <w:r>
        <w:rPr>
          <w:rStyle w:val="915"/>
          <w:i w:val="0"/>
          <w:szCs w:val="28"/>
        </w:rPr>
      </w:r>
    </w:p>
    <w:p>
      <w:pPr>
        <w:pStyle w:val="891"/>
        <w:jc w:val="both"/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Общая информация об основных характеристиках бюджета представлена в следующей таблице: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jc w:val="right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тыс. рублей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836" w:type="dxa"/>
        <w:tblLayout w:type="fixed"/>
        <w:tblLook w:val="04A0" w:firstRow="1" w:lastRow="0" w:firstColumn="1" w:lastColumn="0" w:noHBand="0" w:noVBand="1"/>
      </w:tblPr>
      <w:tblGrid>
        <w:gridCol w:w="3510"/>
        <w:gridCol w:w="1544"/>
        <w:gridCol w:w="2371"/>
        <w:gridCol w:w="1418"/>
        <w:gridCol w:w="993"/>
      </w:tblGrid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" w:type="dxa"/>
            <w:vAlign w:val="center"/>
            <w:vMerge w:val="restart"/>
            <w:textDirection w:val="lrTb"/>
            <w:noWrap w:val="false"/>
          </w:tcPr>
          <w:p>
            <w:pPr>
              <w:ind w:left="-20" w:right="-69"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Утверждено в бюджете ВГО на 2024 год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71" w:type="dxa"/>
            <w:vAlign w:val="center"/>
            <w:vMerge w:val="restart"/>
            <w:textDirection w:val="lrTb"/>
            <w:noWrap w:val="false"/>
          </w:tcPr>
          <w:p>
            <w:pPr>
              <w:ind w:left="-20" w:right="-69"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Доходы, планируемые к получению фактически / расходы согласно сводной бюджетной росписи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411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Исполнено в 2024 году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8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" w:type="dxa"/>
            <w:vAlign w:val="center"/>
            <w:vMerge w:val="continue"/>
            <w:textDirection w:val="lrTb"/>
            <w:noWrap w:val="false"/>
          </w:tcPr>
          <w:p>
            <w:pPr>
              <w:ind w:left="-20" w:right="-69" w:firstLine="0"/>
              <w:jc w:val="lef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71" w:type="dxa"/>
            <w:vAlign w:val="center"/>
            <w:vMerge w:val="continue"/>
            <w:textDirection w:val="lrTb"/>
            <w:noWrap w:val="false"/>
          </w:tcPr>
          <w:p>
            <w:pPr>
              <w:ind w:left="-20" w:right="-69" w:firstLine="0"/>
              <w:jc w:val="lef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рублей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% </w:t>
            </w:r>
            <w:r>
              <w:rPr>
                <w:sz w:val="22"/>
                <w:szCs w:val="22"/>
              </w:rPr>
              <w:t xml:space="preserve">выпол</w:t>
            </w:r>
            <w:r>
              <w:rPr>
                <w:sz w:val="22"/>
                <w:szCs w:val="22"/>
                <w:lang w:val="en-US"/>
              </w:rPr>
              <w:t xml:space="preserve">-</w:t>
            </w:r>
            <w:r>
              <w:rPr>
                <w:sz w:val="22"/>
                <w:szCs w:val="22"/>
              </w:rPr>
              <w:t xml:space="preserve">нения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4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71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5=4/2*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Доходы всего, в том числе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4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33 017 777,70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71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32 948 260,85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30 806 703,26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93,30%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Налоговые и неналоговые доходы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4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14 157 123,00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71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14 157 123,00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13 947 332,03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98,52%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1.2. Безвозмездные поступления всего, в том числе: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4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18 860 654,70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71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18 791 137,85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16 859 371,23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89,39%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безвозмездные поступления от бюджетов бюджетной системы РФ (межбюджетные трансферты)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4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18 719 174,70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71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18 649 657,854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16 730 836,49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89,38%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возврата организациями остатков субсидий прошлых лет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4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141 480,00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71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141 480,00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568 384,39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401,74%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19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4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71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5=4/3*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Расходы всего, в том числе: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4" w:type="dxa"/>
            <w:vAlign w:val="center"/>
            <w:textDirection w:val="lrTb"/>
            <w:noWrap w:val="false"/>
          </w:tcPr>
          <w:p>
            <w:pPr>
              <w:ind w:left="-20" w:right="-69" w:hanging="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33 984 015,08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71" w:type="dxa"/>
            <w:vAlign w:val="center"/>
            <w:textDirection w:val="lrTb"/>
            <w:noWrap w:val="false"/>
          </w:tcPr>
          <w:p>
            <w:pPr>
              <w:ind w:left="-20" w:right="-69" w:hanging="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33 914 498,23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-20" w:right="-69" w:hanging="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30 795 909,06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ind w:left="-20" w:right="-69" w:hanging="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90,80%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2.1. Расходы за счет налоговых и неналоговых доходов и дотации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4" w:type="dxa"/>
            <w:vAlign w:val="center"/>
            <w:textDirection w:val="lrTb"/>
            <w:noWrap w:val="false"/>
          </w:tcPr>
          <w:p>
            <w:pPr>
              <w:ind w:left="-20" w:right="-69" w:hanging="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16 585 420,32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71" w:type="dxa"/>
            <w:vAlign w:val="center"/>
            <w:textDirection w:val="lrTb"/>
            <w:noWrap w:val="false"/>
          </w:tcPr>
          <w:p>
            <w:pPr>
              <w:ind w:left="-20" w:right="-69" w:hanging="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16 683 372,85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-20" w:right="-69" w:hanging="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15 502 064,75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ind w:left="-20" w:right="-69" w:hanging="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92,92%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 Расходы за счет межбюджетных трансфертов (без дотации)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4" w:type="dxa"/>
            <w:vAlign w:val="center"/>
            <w:textDirection w:val="lrTb"/>
            <w:noWrap w:val="false"/>
          </w:tcPr>
          <w:p>
            <w:pPr>
              <w:ind w:left="-20" w:right="-69" w:hanging="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17 398 594,76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71" w:type="dxa"/>
            <w:vAlign w:val="center"/>
            <w:textDirection w:val="lrTb"/>
            <w:noWrap w:val="false"/>
          </w:tcPr>
          <w:p>
            <w:pPr>
              <w:ind w:left="-20" w:right="-69" w:hanging="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17 231 125,37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-20" w:right="-69" w:hanging="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15 293 844,31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ind w:left="-20" w:right="-69" w:hanging="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88,76%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Дефицит</w:t>
            </w:r>
            <w:r>
              <w:rPr>
                <w:sz w:val="22"/>
                <w:szCs w:val="22"/>
              </w:rPr>
              <w:t xml:space="preserve"> (-), </w:t>
            </w:r>
            <w:r>
              <w:rPr>
                <w:sz w:val="22"/>
                <w:szCs w:val="22"/>
              </w:rPr>
              <w:t xml:space="preserve">профицит (+)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4" w:type="dxa"/>
            <w:vAlign w:val="center"/>
            <w:textDirection w:val="lrTb"/>
            <w:noWrap w:val="false"/>
          </w:tcPr>
          <w:p>
            <w:pPr>
              <w:ind w:left="-20" w:right="-69" w:hanging="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-966 237,38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71" w:type="dxa"/>
            <w:vAlign w:val="center"/>
            <w:textDirection w:val="lrTb"/>
            <w:noWrap w:val="false"/>
          </w:tcPr>
          <w:p>
            <w:pPr>
              <w:ind w:left="-20" w:right="-69" w:hanging="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-966 237,38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-20" w:right="-69" w:hanging="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10 794,20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ind w:left="-20" w:right="-69" w:hanging="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Муниципальный долг по состоянию на 01.01.2023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4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2 472 678,18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71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2 472 678,18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Муниципальный долг по состоянию на 31.12.2023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4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1 789 985,00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71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1 789 985,00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на обслуживание муниципального долга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4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6 656,31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71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6 656,31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5 215,01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ind w:left="-20" w:right="-69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78,35%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*Согласно п. 54 Приказа Минфина России от 28.12.2010 № 191н «Об утверждении </w:t>
      </w:r>
      <w:hyperlink w:tooltip="#P45" w:anchor="P45" w:history="1">
        <w:r>
          <w:rPr>
            <w:sz w:val="21"/>
            <w:szCs w:val="21"/>
          </w:rPr>
          <w:t xml:space="preserve">Инструкции</w:t>
        </w:r>
      </w:hyperlink>
      <w:r>
        <w:rPr>
          <w:sz w:val="21"/>
          <w:szCs w:val="21"/>
        </w:rPr>
        <w:t xml:space="preserve"> о порядке составления и представления годовой, квартальной и месячной отчетности об исполнении бюджетов бюджетной системы Российской Федерации» показатель</w:t>
      </w:r>
      <w:r>
        <w:rPr>
          <w:sz w:val="21"/>
          <w:szCs w:val="21"/>
        </w:rPr>
        <w:t xml:space="preserve"> по исполнению по доходам рассчитывается в структуре утвержденных плановых (прогнозных) показателей по доходам и источникам финансирования дефицита бюджета, а показатель по расходам в структуре утвержденных сводной бюджетной росписью бюджетных ассигнований</w:t>
      </w:r>
      <w:r>
        <w:rPr>
          <w:sz w:val="21"/>
          <w:szCs w:val="21"/>
        </w:rPr>
        <w:t xml:space="preserve"> и (или) лимитов бюджетных обязательств по расходам бюджета и выплатам источников финансирования дефицита бюджета. </w:t>
      </w:r>
      <w:r>
        <w:rPr>
          <w:sz w:val="21"/>
          <w:szCs w:val="21"/>
        </w:rPr>
      </w:r>
      <w:r>
        <w:rPr>
          <w:sz w:val="21"/>
          <w:szCs w:val="21"/>
        </w:rPr>
      </w:r>
    </w:p>
    <w:p>
      <w:pPr>
        <w:contextualSpacing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contextualSpacing/>
        <w:rPr>
          <w:szCs w:val="28"/>
        </w:rPr>
      </w:pPr>
      <w:r>
        <w:rPr>
          <w:szCs w:val="28"/>
        </w:rPr>
        <w:t xml:space="preserve">По состоянию на 01.01.2024 долговые обязательства Владивостокского городского округа составили 2 472 678,18 тыс. рублей, в том числе </w:t>
      </w:r>
      <w:r>
        <w:rPr>
          <w:szCs w:val="28"/>
        </w:rPr>
        <w:br/>
      </w:r>
      <w:r>
        <w:rPr>
          <w:szCs w:val="28"/>
        </w:rPr>
        <w:t xml:space="preserve">783 693,18 тыс. рублей кредиты коммерческих банков и 1 688 985,00 тыс. рублей бюджетные кредиты из бюджета Приморского края.</w:t>
      </w:r>
      <w:r>
        <w:rPr>
          <w:szCs w:val="28"/>
        </w:rPr>
      </w:r>
      <w:r>
        <w:rPr>
          <w:szCs w:val="28"/>
        </w:rPr>
      </w:r>
    </w:p>
    <w:p>
      <w:pPr>
        <w:contextualSpacing/>
        <w:rPr>
          <w:szCs w:val="28"/>
        </w:rPr>
      </w:pPr>
      <w:r>
        <w:rPr>
          <w:szCs w:val="28"/>
        </w:rPr>
        <w:t xml:space="preserve">В 2024 году сумма гашения бюджетных кредитов, полученных из бюджета Приморского края, составила 314 000,00 тыс. рублей, коммерческий кредит был погашен полностью на сумму 783 693,18 тыс. рублей.</w:t>
      </w:r>
      <w:r>
        <w:rPr>
          <w:szCs w:val="28"/>
        </w:rPr>
      </w:r>
      <w:r>
        <w:rPr>
          <w:szCs w:val="28"/>
        </w:rPr>
      </w:r>
    </w:p>
    <w:p>
      <w:pPr>
        <w:ind w:firstLine="708"/>
      </w:pPr>
      <w:r>
        <w:rPr>
          <w:szCs w:val="28"/>
        </w:rPr>
        <w:t xml:space="preserve">Долговые обязательства Владивостокского городского округа по состоянию на 31.12.2024, состоящие только из бюджетных кредитов из краевого бюджета, составили 1 374 985,00 тыс. рублей.</w:t>
      </w:r>
      <w:r/>
    </w:p>
    <w:p>
      <w:pPr>
        <w:ind w:firstLine="708"/>
      </w:pPr>
      <w:r>
        <w:rPr>
          <w:szCs w:val="28"/>
        </w:rPr>
        <w:t xml:space="preserve">Уточненный план по</w:t>
      </w:r>
      <w:r>
        <w:rPr>
          <w:szCs w:val="28"/>
        </w:rPr>
        <w:t xml:space="preserve"> расходам на обслуживание муниципального долга составил 6 656,31</w:t>
      </w:r>
      <w:r>
        <w:rPr>
          <w:color w:val="000000"/>
          <w:sz w:val="23"/>
          <w:szCs w:val="23"/>
        </w:rPr>
        <w:t xml:space="preserve"> </w:t>
      </w:r>
      <w:r>
        <w:rPr>
          <w:szCs w:val="28"/>
        </w:rPr>
        <w:t xml:space="preserve">тыс. рублей, исполнение 5 215,01</w:t>
      </w:r>
      <w:r>
        <w:rPr>
          <w:color w:val="000000"/>
          <w:sz w:val="23"/>
          <w:szCs w:val="23"/>
        </w:rPr>
        <w:t xml:space="preserve"> </w:t>
      </w:r>
      <w:r>
        <w:rPr>
          <w:szCs w:val="28"/>
        </w:rPr>
        <w:t xml:space="preserve">тыс. рублей (78,35%).</w:t>
      </w:r>
      <w:r/>
    </w:p>
    <w:p>
      <w:pPr>
        <w:spacing w:line="348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702"/>
        <w:ind w:firstLine="0"/>
        <w:rPr>
          <w:rStyle w:val="915"/>
          <w:i w:val="0"/>
          <w:iCs w:val="0"/>
          <w:szCs w:val="28"/>
        </w:rPr>
      </w:pPr>
      <w:r/>
      <w:bookmarkStart w:id="18" w:name="_Toc2"/>
      <w:r>
        <w:rPr>
          <w:rStyle w:val="915"/>
          <w:i w:val="0"/>
          <w:iCs w:val="0"/>
          <w:szCs w:val="28"/>
        </w:rPr>
        <w:t xml:space="preserve">2. Информация об исполнении доходной части бюджета</w:t>
      </w:r>
      <w:r>
        <w:rPr>
          <w:rStyle w:val="915"/>
          <w:i w:val="0"/>
          <w:iCs w:val="0"/>
          <w:szCs w:val="28"/>
        </w:rPr>
      </w:r>
      <w:bookmarkEnd w:id="18"/>
      <w:r/>
      <w:r>
        <w:rPr>
          <w:rStyle w:val="915"/>
          <w:i w:val="0"/>
          <w:iCs w:val="0"/>
          <w:szCs w:val="28"/>
        </w:rPr>
      </w:r>
    </w:p>
    <w:p>
      <w:r/>
      <w:r/>
    </w:p>
    <w:p>
      <w:r>
        <w:t xml:space="preserve">Бюджет Владивостокского городского округа (далее </w:t>
      </w:r>
      <w:r>
        <w:t xml:space="preserve">–</w:t>
      </w:r>
      <w:r>
        <w:t xml:space="preserve"> </w:t>
      </w:r>
      <w:r>
        <w:t xml:space="preserve">бюджет </w:t>
      </w:r>
      <w:r>
        <w:t xml:space="preserve">ВГО) за 2024 г</w:t>
      </w:r>
      <w:r>
        <w:t xml:space="preserve">од по доходам исполнен в сумме </w:t>
      </w:r>
      <w:r>
        <w:t xml:space="preserve">30 806 703,26 тыс. рублей или 93,3% к плановым назначениям. Не</w:t>
      </w:r>
      <w:r>
        <w:t xml:space="preserve">выполнение плана в основном сложилось за счет поступления не в полном объеме от утвержденного плана безвозмездных поступлений от других бюджетов бюджетной системы Российской Федерации. По сравнению с отчетом 2023 года темп роста по доходам составил 103,8%.</w:t>
      </w:r>
      <w:r/>
    </w:p>
    <w:p>
      <w:r>
        <w:t xml:space="preserve">План по налоговым и неналоговым доходам выполнен на 98,5%, поступило 13 947 332,03 тыс. рублей, рост к 2023 году 109,9%. </w:t>
      </w:r>
      <w:r/>
    </w:p>
    <w:p>
      <w:r>
        <w:t xml:space="preserve">Доля налоговых поступлений в бюджете </w:t>
      </w:r>
      <w:r>
        <w:t xml:space="preserve">ВГО</w:t>
      </w:r>
      <w:r>
        <w:t xml:space="preserve"> составила 38,1%. План выполнен на 99,3%, поступило 11</w:t>
      </w:r>
      <w:r>
        <w:t xml:space="preserve"> </w:t>
      </w:r>
      <w:r>
        <w:t xml:space="preserve">743</w:t>
      </w:r>
      <w:r>
        <w:t xml:space="preserve"> </w:t>
      </w:r>
      <w:r>
        <w:t xml:space="preserve">007</w:t>
      </w:r>
      <w:r>
        <w:t xml:space="preserve">,</w:t>
      </w:r>
      <w:r>
        <w:t xml:space="preserve">71 тыс. рублей, темп роста к 2023 году составил 111,7%.</w:t>
      </w:r>
      <w:r/>
    </w:p>
    <w:p>
      <w:r>
        <w:t xml:space="preserve">В составе налоговых доходов налог на доходы физических лиц и земельный налог занимают наибольший удельный вес.</w:t>
      </w:r>
      <w:r/>
    </w:p>
    <w:p>
      <w:r>
        <w:t xml:space="preserve">Налог на доходы физических лиц (далее – НДФЛ) составил 75,0% в налоговых поступлениях, фактически поступило 8 805 496,25 тыс. рублей. </w:t>
      </w:r>
      <w:r/>
    </w:p>
    <w:p>
      <w:r>
        <w:t xml:space="preserve">План года выполнен на 98,9%,  темп роста к уровню 2023 года составил 108,6%, в сопоставимых нормативах 116,7%</w:t>
      </w:r>
      <w:r>
        <w:t xml:space="preserve">, рост объясняется более высоким уровнем темпа роста заработной платы за 2024 год к уровню 2023 года по крупным и средним организациям на 117,6% (за 11 месяцев 2024 года) по сравнению с тем, который был заложен в прогнозе социально-экономического развития </w:t>
      </w:r>
      <w:r>
        <w:t xml:space="preserve">Владивостокского городского округа</w:t>
      </w:r>
      <w:r>
        <w:t xml:space="preserve"> – 109,2</w:t>
      </w:r>
      <w:r>
        <w:t xml:space="preserve">%, и, соответственно, увеличением отчислений по НДФЛ в местный бюджет.</w:t>
      </w:r>
      <w:r/>
    </w:p>
    <w:p>
      <w:r>
        <w:t xml:space="preserve">Невыполнение плана на сумму 100 794,75 тыс. рублей объясняется снижением поступлений от премиальных годовых  выплат по итогам 2024 года, реорганизацией одного из наиболее крупных налогоплательщиков </w:t>
      </w:r>
      <w:r>
        <w:br/>
      </w:r>
      <w:r>
        <w:t xml:space="preserve">ФКУ «Единый расчетный центр Министерства обороны РФ», в </w:t>
      </w:r>
      <w:r>
        <w:t xml:space="preserve">связи</w:t>
      </w:r>
      <w:r>
        <w:t xml:space="preserve"> с чем поступления по налогу на доходы физических лиц, уплачиваемых налоговым агентом по</w:t>
      </w:r>
      <w:r>
        <w:t xml:space="preserve"> данному учреждению, снизились на 16,3% (в абсолютном выражении более 40 млн. рублей) к уровню 2023 года, а также в связи со снятием с учета одного крупного налогоплательщика в сентябре 2024 года (ООО Русский краб) поступления по НДФЛ составили лишь 10,2% </w:t>
      </w:r>
      <w:r>
        <w:br/>
        <w:t xml:space="preserve">(в абсолютном выражении снижение  более чем на 100 млн. рублей) к уровню 2023 года.</w:t>
      </w:r>
      <w:r/>
    </w:p>
    <w:p>
      <w:r>
        <w:t xml:space="preserve">Администрацией города Владивостока на регулярной основе проводилась работа по пополнению доходной части бюджета в 2024 году в рамках принятого Плана мероприятий по увеличению доходной части бюджета ВГО.</w:t>
      </w:r>
      <w:r/>
    </w:p>
    <w:p>
      <w:r>
        <w:t xml:space="preserve">За 2024 год при главе города Владивостока, при административно - территориальных управлениях по районам города Владивостока </w:t>
      </w:r>
      <w:r>
        <w:br/>
        <w:t xml:space="preserve">проведено 21</w:t>
      </w:r>
      <w:r>
        <w:t xml:space="preserve">8 заседаний МВК по налоговой и социальной политике. Рассмотрено 1676 предприятий, в том числе 92 предприятия по вопросам задолженности по заработной плате, низкого уровня оплаты труда, её легализации.  Повысили уровень оплаты труда 64 предприятия из числа </w:t>
      </w:r>
      <w:r>
        <w:t xml:space="preserve">заслушанных</w:t>
      </w:r>
      <w:r>
        <w:t xml:space="preserve"> по вопросам оплаты труда, её  легализации. Сумма НДФЛ, дополнительно поступившего в консолидированный бюджет в </w:t>
      </w:r>
      <w:r>
        <w:br/>
      </w:r>
      <w:r>
        <w:t xml:space="preserve">результате повышения и легализации заработной платы работодателями, составила 1 309,4 тыс. руб.</w:t>
      </w:r>
      <w:r/>
    </w:p>
    <w:p>
      <w:r>
        <w:t xml:space="preserve">В  результате  работы комиссии сумма погашенной задолженности по налоговым платежам в бюджетную систему РФ, внебюджетные фонды составила 913 015,5 тыс. руб., в том числе в бюджет ВГО –143 161,99 тыс</w:t>
      </w:r>
      <w:r>
        <w:t xml:space="preserve">. р</w:t>
      </w:r>
      <w:r>
        <w:t xml:space="preserve">уб.</w:t>
      </w:r>
      <w:r/>
    </w:p>
    <w:p>
      <w:r>
        <w:t xml:space="preserve">Дополнительно получено за 2024 год 467 213,5 тыс</w:t>
      </w:r>
      <w:r>
        <w:t xml:space="preserve">. р</w:t>
      </w:r>
      <w:r>
        <w:t xml:space="preserve">уб. дохода в бюджет ВГО в результате выполнения Плана мероприятий по увеличению доходной части бюджета ВГО на период с 2019 по 2024 годы.</w:t>
      </w:r>
      <w:r/>
    </w:p>
    <w:p>
      <w:r>
        <w:t xml:space="preserve">Средняя заработная плата по крупным и средним организациям за период январь-ноябрь 2024 год выросла на 17,6 % к уровню 2023 года и составила 110 131,7 рублей.</w:t>
      </w:r>
      <w:r/>
    </w:p>
    <w:p>
      <w:pPr>
        <w:rPr>
          <w:color w:val="000000" w:themeColor="text1"/>
        </w:rPr>
      </w:pPr>
      <w:r>
        <w:rPr>
          <w:color w:val="000000" w:themeColor="text1"/>
        </w:rPr>
        <w:t xml:space="preserve">Доходы по акцизам н</w:t>
      </w:r>
      <w:r>
        <w:rPr>
          <w:color w:val="000000" w:themeColor="text1"/>
        </w:rPr>
        <w:t xml:space="preserve">а автомобильный и прямогонный бензин, дизельное топливо, моторные масла для дизельных и (или) карбюраторных (инжекторных) двигателей поступили в сумме 74 425,79 тыс. рублей, выполнение плана 2024 года составило 101,9%. Темп роста составил 113,0%, в бюджет </w:t>
      </w:r>
      <w:r>
        <w:t xml:space="preserve">ВГО</w:t>
      </w:r>
      <w:r>
        <w:rPr>
          <w:color w:val="000000" w:themeColor="text1"/>
        </w:rPr>
        <w:t xml:space="preserve"> в отчетном периоде поступило на 8 534,41 тыс. рублей больше, чем в 2023 году.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Перевыполнение плана 2024 года и рост доходов в сравнении с 2023 годом произошёл за счет роста налоговых ставок с 1 января 2024 года на автомобильный и прямого</w:t>
      </w:r>
      <w:r>
        <w:rPr>
          <w:color w:val="000000" w:themeColor="text1"/>
        </w:rPr>
        <w:t xml:space="preserve">нный бензин, дизельное топливо, моторные масла для дизельных и (или) карбюраторных (инжекторных) двигателей (федеральный закон от 31.07.2023 № 389-ФЗ) и повышения норматива распределения доходов от акцизов на нефтепродукты в краевой бюджет с 1,6666% в 2023</w:t>
      </w:r>
      <w:r>
        <w:rPr>
          <w:color w:val="000000" w:themeColor="text1"/>
        </w:rPr>
        <w:t xml:space="preserve"> году до 1,7386% в 2024 году (федеральный закон от 27</w:t>
      </w:r>
      <w:r>
        <w:rPr>
          <w:bCs/>
          <w:color w:val="000000" w:themeColor="text1"/>
        </w:rPr>
        <w:t xml:space="preserve">.11.2023 № 540-ФЗ</w:t>
      </w:r>
      <w:r>
        <w:rPr>
          <w:color w:val="000000" w:themeColor="text1"/>
        </w:rPr>
        <w:t xml:space="preserve">).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rPr>
          <w:color w:val="000000" w:themeColor="text1"/>
        </w:rPr>
      </w:pPr>
      <w:r>
        <w:rPr>
          <w:color w:val="000000" w:themeColor="text1"/>
        </w:rPr>
        <w:t xml:space="preserve">В соответствии с Законом Приморского края от 02.04.2019 № 473-КЗ </w:t>
      </w:r>
      <w:r>
        <w:rPr>
          <w:color w:val="000000" w:themeColor="text1"/>
        </w:rPr>
        <w:br w:type="textWrapping" w:clear="all"/>
        <w:t xml:space="preserve">с 01.01.2021 </w:t>
      </w:r>
      <w:r>
        <w:rPr>
          <w:color w:val="000000" w:themeColor="text1"/>
        </w:rPr>
        <w:t xml:space="preserve">установлен единый норматив отчислений в бюджеты муниципальных районов и городских округов Приморского края от налога, взимаемого в связи с применением упрощенной системы налогообложения (далее - УСН), подлежащего зачислению в краевой бюджет, в размере 2%.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r>
        <w:t xml:space="preserve">По налогу, взимаемому в связи с применением УСН, поступления составили 254 198,52 тыс. рублей, план вып</w:t>
      </w:r>
      <w:r>
        <w:t xml:space="preserve">олнен на 100,9%.  Темп роста поступлений к уровню 2023 года составил 134,3%. Увеличение поступлений обусловлено положительной динамикой доходов, полученных организациями и индивидуальными предпринимателями в результате финансово-хозяйственной деятельности.</w:t>
      </w:r>
      <w:r/>
    </w:p>
    <w:p>
      <w:r>
        <w:t xml:space="preserve">Единый налог на вмененный доход (далее - ЕНВД)  с 01.01.2021 отменен.  В 2024 году поступления по ЕНВД в бюджет </w:t>
      </w:r>
      <w:r>
        <w:t xml:space="preserve">ВГО</w:t>
      </w:r>
      <w:r>
        <w:t xml:space="preserve"> составили </w:t>
      </w:r>
      <w:r>
        <w:br/>
      </w:r>
      <w:r>
        <w:rPr>
          <w:color w:val="000000" w:themeColor="text1"/>
        </w:rPr>
        <w:t xml:space="preserve">300,42 тыс.</w:t>
      </w:r>
      <w:r>
        <w:t xml:space="preserve"> рублей и направлены в счет погашения задолженности за предыдущие налоговые периоды. </w:t>
      </w:r>
      <w:r/>
    </w:p>
    <w:p>
      <w:pPr>
        <w:rPr>
          <w:strike/>
        </w:rPr>
      </w:pPr>
      <w:r>
        <w:t xml:space="preserve">По единому сельскохозяйственному налогу (далее – ЕСХН) план выполнен на 100,9%, поступ</w:t>
      </w:r>
      <w:r>
        <w:t xml:space="preserve">ило 298 305,0 тыс. рублей, темп роста к 2023 году составил 152,8%. Увеличение поступлений по ЕСХН на сумму 103 141,89 тыс. рублей обусловлено положительной динамикой финансово-хозяйственной деятельности  рыбодобывающих организаций в 2024 году по сравнению </w:t>
      </w:r>
      <w:r>
        <w:br/>
        <w:t xml:space="preserve">с 2023 годом.</w:t>
      </w:r>
      <w:r>
        <w:rPr>
          <w:strike/>
        </w:rPr>
      </w:r>
      <w:r>
        <w:rPr>
          <w:strike/>
        </w:rPr>
      </w:r>
    </w:p>
    <w:p>
      <w:r>
        <w:t xml:space="preserve">Доходы от применения патентной системы налогообложения </w:t>
      </w:r>
      <w:r>
        <w:br/>
        <w:t xml:space="preserve">(далее – ПСН) составили 390 435,52 тыс. рублей, план выполнен на 99,2%. Невыполнение плана по ПСН на сумму 3 283,48 тыс. рублей связано с  проведением </w:t>
      </w:r>
      <w:r>
        <w:t xml:space="preserve">Федеральной налоговой службой работ в части подъема сумм переплат на единый налоговый платеж по ПСН. Переплата образовалась в результате произведенных перерасчетов на уменьшение суммы выданных  патентов  на уплаченные налогоплательщиками  страховые взносы.</w:t>
      </w:r>
      <w:r/>
    </w:p>
    <w:p>
      <w:r>
        <w:t xml:space="preserve">Темп роста поступлений по ПСН к уровню 2023 года составил 218,5% и обусловлен тем, что в связи с введением с 2023 года института единого налогового счета (далее</w:t>
      </w:r>
      <w:r>
        <w:t xml:space="preserve"> –</w:t>
      </w:r>
      <w:r>
        <w:t xml:space="preserve"> ЕНС</w:t>
      </w:r>
      <w:r>
        <w:t xml:space="preserve">)</w:t>
      </w:r>
      <w:r>
        <w:t xml:space="preserve"> срок уплаты налога, применяемого в связи с применением ПСН по итогам 2023 года, был перенесен на январь 2024 года (09.01.2024). </w:t>
      </w:r>
      <w:r/>
    </w:p>
    <w:p>
      <w:r>
        <w:t xml:space="preserve">Доходы по налогу на имущество физических лиц поступили в сумме 670 660,27 тыс. рублей, выполнение плана составило 96,0 %, темп роста к </w:t>
      </w:r>
      <w:r>
        <w:t xml:space="preserve">уровню 2023 года 111,5%. Невыполнение плана связано</w:t>
      </w:r>
      <w:r>
        <w:t xml:space="preserve"> со снижением платежеспособности физических лиц в сложных экономических условиях влияния внешнего санкционного давления. Увеличение темпа роста в основном обусловлено исчислением налога с учетом пункта 8 статьи 408 Налогового кодекса Российской Федерации. </w:t>
      </w:r>
      <w:r/>
    </w:p>
    <w:p>
      <w:pPr>
        <w:rPr>
          <w:bCs/>
          <w:color w:val="000000"/>
        </w:rPr>
      </w:pPr>
      <w:r>
        <w:t xml:space="preserve">Доходы по земельному налогу составили 968 356,70 тыс. рублей,  выполнение плана составило 95,8%, темп роста к уровню 2023 года 94,2%.  </w:t>
      </w:r>
      <w:r>
        <w:rPr>
          <w:color w:val="000000"/>
        </w:rPr>
        <w:t xml:space="preserve">Невыполнение плана в основном связано со </w:t>
      </w:r>
      <w:r>
        <w:rPr>
          <w:iCs/>
          <w:color w:val="000000"/>
        </w:rPr>
        <w:t xml:space="preserve">снижением налоговой базы по крупным плательщикам (юридическим лицам) в результате отчуждения земельных участков, а также с возвратом сумм излишне уплаченных денежных средств по земельному налогу на ЕНС налогоплательщиков.</w:t>
      </w:r>
      <w:r>
        <w:rPr>
          <w:bCs/>
          <w:color w:val="000000"/>
        </w:rPr>
        <w:t xml:space="preserve"> </w:t>
      </w:r>
      <w:r>
        <w:t xml:space="preserve">Снижение темпов роста доходов по земельному налогу в основном обусловлено </w:t>
      </w:r>
      <w:r>
        <w:rPr>
          <w:iCs/>
          <w:color w:val="000000"/>
        </w:rPr>
        <w:t xml:space="preserve">снижением кадастровой стоимости земельных участков по результатам кадастровой оценки, утвержденной постановлением Министерства имущественных и земельных отношений Приморского края от 11.11.2022</w:t>
      </w:r>
      <w:r>
        <w:rPr>
          <w:i/>
          <w:iCs/>
          <w:color w:val="000000"/>
        </w:rPr>
        <w:t xml:space="preserve"> </w:t>
      </w:r>
      <w:r>
        <w:rPr>
          <w:iCs/>
          <w:color w:val="000000"/>
        </w:rPr>
        <w:t xml:space="preserve">№ 88-п «Об утверждении результатов определения кадастровой стоимости земельных участков в составе земель населенных пунктов и земельных участков в составе земель сельскохозяйственного назначения, расположенных на территории Приморского края»</w:t>
      </w:r>
      <w:r>
        <w:rPr>
          <w:iCs/>
        </w:rPr>
        <w:t xml:space="preserve">.</w:t>
      </w:r>
      <w:r>
        <w:rPr>
          <w:bCs/>
          <w:color w:val="000000"/>
        </w:rPr>
      </w:r>
      <w:r>
        <w:rPr>
          <w:bCs/>
          <w:color w:val="000000"/>
        </w:rPr>
      </w:r>
    </w:p>
    <w:p>
      <w:r>
        <w:t xml:space="preserve">Доходы от поступлений государственной пошлины составили </w:t>
      </w:r>
      <w:r>
        <w:br/>
        <w:t xml:space="preserve">280 829,51 тыс. рублей, план выполнен на 142,8%, в том числе:</w:t>
      </w:r>
      <w:r/>
    </w:p>
    <w:p>
      <w:r>
        <w:t xml:space="preserve">- государственная пошлина по делам, рассматриваемым в судах общей юрисдикции, мировыми судьями поступила в сумме 276 379,51 тыс. рублей, выполнение плана 143,7%, темп роста составил</w:t>
      </w:r>
      <w:r>
        <w:t xml:space="preserve"> 179,1%. Рост поступлений связан с увеличением размера уплаты госпошлины по делам, рассматриваемым в судах общей юрисдикции, мировыми судьями в связи со вступлением в силу с 09.09.2024  изменений, предусмотренных Федеральным законом от 08.08.2024 № 259-ФЗ </w:t>
      </w:r>
      <w:r>
        <w:rPr>
          <w:color w:val="000000"/>
        </w:rPr>
        <w:t xml:space="preserve">«О внесении изменений</w:t>
      </w:r>
      <w:r>
        <w:rPr>
          <w:color w:val="000000"/>
        </w:rPr>
        <w:t xml:space="preserve"> в части первую и вторую Налогового кодекса Российской Федерации и отдельные законодательные акты Российской Федерации о налогах и сборах»</w:t>
      </w:r>
      <w:r>
        <w:t xml:space="preserve">;</w:t>
      </w:r>
      <w:r/>
    </w:p>
    <w:p>
      <w:r>
        <w:t xml:space="preserve">- план по государственной пошлине за выдачу разрешений на установку рекламных конструкций выполнен на 105,6%, поступило 4 450,00 тыс. рублей (выдано 890 разрешений) при плане 4 215,00 тыс. рублей </w:t>
      </w:r>
      <w:r>
        <w:br/>
        <w:t xml:space="preserve">(план – 843 разрешения). К уровню прошлого года темп роста составил 296,7%, что обусловлено увеличением количества обращений заявителей за оказанием муниципальной услу</w:t>
      </w:r>
      <w:r>
        <w:t xml:space="preserve">ги «Выдача разрешений на установку и эксплуатацию рекламных конструкций на территории ВГО, аннулирование таких разрешений». Ввиду того, что указанная услуга носит заявительный характер, предусмотреть точное количество обращений не представляется возможным.</w:t>
      </w:r>
      <w:r/>
    </w:p>
    <w:p>
      <w:r>
        <w:t xml:space="preserve">Кроме того, уточнена задолженность по отмененным налогам, сборам и иным обязательным платежам на сумму - 0,273 тыс. рублей, в том числе по земельному налогу (</w:t>
      </w:r>
      <w:r>
        <w:t xml:space="preserve">по обязательствам, возникшим до 2006 года), мобилизуемому на территории городского округа, уменьшены доходы на сумму 0,268 тыс. рублей и  уменьшены прочие местные налоги и сборы на сумму 0,005 тыс. рублей (целевые сборы с граждан и предприятий, организаций</w:t>
      </w:r>
      <w:r>
        <w:t xml:space="preserve"> на содержание милиции, на благоустройство территорий, на нужды образования и другие цели, мобилизуемые на территории городских округов). Задолженность по отмененным налогам, сборам и иным обязательным платежам не планировалась.</w:t>
      </w:r>
      <w:r/>
    </w:p>
    <w:p>
      <w:r>
        <w:t xml:space="preserve">План по неналоговым доходам выполнен на 94,6%, поступило </w:t>
      </w:r>
      <w:r>
        <w:br w:type="textWrapping" w:clear="all"/>
        <w:t xml:space="preserve">2</w:t>
      </w:r>
      <w:r>
        <w:t xml:space="preserve"> </w:t>
      </w:r>
      <w:r>
        <w:t xml:space="preserve">204</w:t>
      </w:r>
      <w:r>
        <w:t xml:space="preserve"> </w:t>
      </w:r>
      <w:r>
        <w:t xml:space="preserve">324,32 тыс. рублей, к уровню прошлого года темп роста составляет 101,2%. Доля неналоговых доходов в общей сумме доходов составила 7,2%.</w:t>
      </w:r>
      <w:r/>
    </w:p>
    <w:p>
      <w:r>
        <w:t xml:space="preserve">Основную долю в неналоговых доходах занимают доходы от использования имущества, находящегося в государственной и муниципальной собственности, 51,6%. План по данной группе доходов выполнен на 97,9%, темп роста 103,0%, поступило 1 138 606,13 тыс. рублей.</w:t>
      </w:r>
      <w:r/>
    </w:p>
    <w:p>
      <w:r>
        <w:t xml:space="preserve">Доходы от использования имущества, находящегося в государственной и муниципальной собственности, включают в себя:</w:t>
      </w:r>
      <w:r/>
    </w:p>
    <w:p>
      <w:r>
        <w:t xml:space="preserve">доходы, получаемые в виде арендной платы за земельные участки;</w:t>
      </w:r>
      <w:r/>
    </w:p>
    <w:p>
      <w:r>
        <w:t xml:space="preserve">доходы от сдачи в аренду имущества, находящегося в оперативном управлении органов управления городских округов и созданных ими учреждений;</w:t>
      </w:r>
      <w:r/>
    </w:p>
    <w:p>
      <w:r>
        <w:t xml:space="preserve">доходы от сдачи в аренду имущества, составляющего казну городских округов (за исключением земельных участков);</w:t>
      </w:r>
      <w:r/>
    </w:p>
    <w:p>
      <w:r>
        <w:t xml:space="preserve"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сети;</w:t>
      </w:r>
      <w:r/>
    </w:p>
    <w:p>
      <w:r>
        <w:t xml:space="preserve">плату по соглашениям об установлении сервитутов в отношении земельных участков, находящихся в государственной и муниципальной собственности;</w:t>
      </w:r>
      <w:r/>
    </w:p>
    <w:p>
      <w:r>
        <w:t xml:space="preserve">плату за публичный сервитут, предусмотренную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собственности;</w:t>
      </w:r>
      <w:r/>
    </w:p>
    <w:p>
      <w:r>
        <w:t xml:space="preserve">платежи от государственных и муниципальных унитарных предприятий;</w:t>
      </w:r>
      <w:r/>
    </w:p>
    <w:p>
      <w:r>
        <w:t xml:space="preserve">прочие до</w:t>
      </w:r>
      <w:r>
        <w:t xml:space="preserve">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казенных).</w:t>
      </w:r>
      <w:r/>
    </w:p>
    <w:p>
      <w:r>
        <w:t xml:space="preserve">Общая сумма поступлений по арендной плате за землю составила 798 952,20 тыс. рублей, план выполнен на 100,7%, темп роста к уровню </w:t>
      </w:r>
      <w:r>
        <w:br/>
      </w:r>
      <w:r>
        <w:t xml:space="preserve">2023 года составил 102,9%.</w:t>
      </w:r>
      <w:r/>
    </w:p>
    <w:p>
      <w:r>
        <w:t xml:space="preserve">По арендной плате за земельные участки, государственная собственность на которые не разграничена, поступило 702 526,40 тыс. рублей. План выполнен на 100,0%, темп роста доходов к уровню 2023 года составил 104,3%.</w:t>
      </w:r>
      <w:r/>
    </w:p>
    <w:p>
      <w:r>
        <w:t xml:space="preserve">По арендной плате </w:t>
      </w:r>
      <w:r>
        <w:t xml:space="preserve">за земельные участки после разграничения государственной собственности на землю и находящиеся в собственности городских округов поступило 96 425,81 тыс. рублей. План выполнен на 106,7%. Темп роста доходов к уровню 2023 года составил 93,7%, что обусловлено </w:t>
      </w:r>
      <w:r>
        <w:t xml:space="preserve">снижением их кадастровой стоимости на 52 847,00 тыс. руб., и перерасчетом размера арендной платы в сторону уменьшения.</w:t>
      </w:r>
      <w:r/>
    </w:p>
    <w:p>
      <w:r>
        <w:t xml:space="preserve">План по доходам от сдачи в аренду имущества, находящегося в оперативном управлении органов управления городских округов и созданных ими учреждений, выполнен на 103,9%, при плане 1</w:t>
      </w:r>
      <w:r>
        <w:t xml:space="preserve"> </w:t>
      </w:r>
      <w:r>
        <w:t xml:space="preserve">313,00 тыс. рублей поступило 1 364,40 тыс. рублей. </w:t>
      </w:r>
      <w:r>
        <w:t xml:space="preserve">Темп роста к 2023 году составил 115,4%. Перевыполнение плана 2024 года и рост доходов по отношению к 2023 году произошел за счет роста арендной платы с 01.03.2024 года в связи с увеличением к</w:t>
      </w:r>
      <w:r>
        <w:t xml:space="preserve">оэффициента инфляции на основании постановления администрации города Владивостока от 28.02.2024 № 479 «О внесении изменений в постановление администрации города Владивостока от 12.02.2015 № 2871 «Об установлении значения коэффициента инфляции, применяемого</w:t>
      </w:r>
      <w:r>
        <w:t xml:space="preserve"> при расчете арендной платы за пользование зданиями, помещениями, сооружениями и их частями, находящимися в муниципальной собственности города Владивостока». </w:t>
      </w:r>
      <w:r/>
    </w:p>
    <w:p>
      <w:r>
        <w:t xml:space="preserve">Доходы от сдачи в аренду имущества, составляющего казну </w:t>
      </w:r>
      <w:r>
        <w:br/>
      </w:r>
      <w:r>
        <w:t xml:space="preserve">городских округов (за исключением земельных участков), составили </w:t>
      </w:r>
      <w:r>
        <w:br/>
      </w:r>
      <w:r>
        <w:t xml:space="preserve">144 606,62</w:t>
      </w:r>
      <w:r>
        <w:t xml:space="preserve"> </w:t>
      </w:r>
      <w:r>
        <w:t xml:space="preserve">тыс. рублей. План выполнен на 85,5%, темп роста доходов к уровню 2023 года сост</w:t>
      </w:r>
      <w:r>
        <w:t xml:space="preserve">авил 89,9%. Невыполнение планового показателя объясняется выпадающими доходами от выбытия 27 объектов аренды и заключения договоров купли-продажи муниципального имущества, реализуемого по преимущественному праву выкупа субъектам малого предпринимательства.</w:t>
      </w:r>
      <w:r/>
    </w:p>
    <w:p>
      <w:r>
        <w:t xml:space="preserve"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</w:t>
      </w:r>
      <w:r>
        <w:t xml:space="preserve"> собственности городских округов, поступили в сумме 11 795,64 тыс. рублей, невыполнение плана на 47,5%. Темп роста к 2023 году составил 211,9%. Доходы поступают в рамках концессионного соглашения от платных парковок на территории города и от многоуровневой</w:t>
      </w:r>
      <w:r>
        <w:t xml:space="preserve"> парковки по адресу: </w:t>
      </w:r>
      <w:r>
        <w:br/>
      </w:r>
      <w:r>
        <w:t xml:space="preserve">ул.  Верхнепортовая, 8. </w:t>
      </w:r>
      <w:r>
        <w:t xml:space="preserve">Невыполнение плана 2024 года связано с тем, что </w:t>
      </w:r>
      <w:r>
        <w:t xml:space="preserve">многоуровневая парковка по адресу: ул. Верхнепортовая, 8 введена в эксплуатацию в более поздние сроки</w:t>
      </w:r>
      <w:r>
        <w:t xml:space="preserve"> (в апреле 2024 года), а также в связи с отсутствием спроса на многоуровневую парковку у населения из-за сложности управления программой для постановки автомашины на парковочное место и отдаленности расположения многоуровневой парковки от торговых центров.</w:t>
      </w:r>
      <w:r>
        <w:t xml:space="preserve"> Рост доходов к 2023 году произошёл за счет увеличения количества парковочных мест.</w:t>
      </w:r>
      <w:r/>
    </w:p>
    <w:p>
      <w:r>
        <w:t xml:space="preserve">Плата </w:t>
      </w:r>
      <w:r>
        <w:t xml:space="preserve">по соглашениям об установлении сервитута в отношении земельных участков, находящихся в государственной или муниципальной собственности, составила 822 ,02 тыс. рублей. План выполнен на 94,3%. Невыполнение планового показателя объясняется неисполнением КГКУ </w:t>
      </w:r>
      <w:r>
        <w:t xml:space="preserve">«</w:t>
      </w:r>
      <w:r>
        <w:t xml:space="preserve">Управление капитального строительства Приморского края</w:t>
      </w:r>
      <w:r>
        <w:t xml:space="preserve">»</w:t>
      </w:r>
      <w:r>
        <w:t xml:space="preserve"> условий соглашения об установлении сервитута в части оплаты. Темп роста к уровню 2023 года составил 124,9%. </w:t>
      </w:r>
      <w:r/>
    </w:p>
    <w:p>
      <w:r>
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</w:t>
      </w:r>
      <w:r>
        <w:t xml:space="preserve">государственной или муниципальной собственности, составила 3 299 ,15 тыс. рублей. План выполнен на 115,3%. Темп роста к уровню 2023 года составил 164,1%. Рост поступления доходов обусловлен заключением новых соглашений об установлении публичных сервитутов.</w:t>
      </w:r>
      <w:r/>
    </w:p>
    <w:p>
      <w:r>
        <w:t xml:space="preserve">План по перечислению муниципальными унитарными предприятиями города Владивостока  части прибыли, остающейся после уплаты налоговых и иных обязательных платежей, выполнен на 101,5%, поступило  </w:t>
      </w:r>
      <w:r>
        <w:br/>
      </w:r>
      <w:r>
        <w:t xml:space="preserve">4 920,86 тыс. рублей. Темп роста к 2023 году составил 112,1%.</w:t>
      </w:r>
      <w:r/>
    </w:p>
    <w:p>
      <w:r>
        <w:t xml:space="preserve">П</w:t>
      </w:r>
      <w:r>
        <w:t xml:space="preserve">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составили </w:t>
      </w:r>
      <w:r>
        <w:br/>
      </w:r>
      <w:r>
        <w:t xml:space="preserve">172 845,24 тыс. рублей, выполнение плана года 102,4%, в том числе:</w:t>
      </w:r>
      <w:r/>
    </w:p>
    <w:p>
      <w:r>
        <w:t xml:space="preserve">-</w:t>
      </w:r>
      <w:r>
        <w:t xml:space="preserve"> плата за наём жилых помещений муниципального жилищного фонда поступила в сумме 56 642,02 тыс. рублей. Перевыполнение плана на 106,4% объясняется повышением тарифной ставки  с 01.04.2024 на 5,49% в связи с внесением изменений в постановление администрации </w:t>
      </w:r>
      <w:r>
        <w:t xml:space="preserve">города </w:t>
      </w:r>
      <w:r>
        <w:t xml:space="preserve">Владивостока от 12.05.2003 №1070 «Об установлении размера платы за пользование жилым помещением муниципального жилищного фонда Владивостокского округа», а также </w:t>
      </w:r>
      <w:r>
        <w:rPr>
          <w:color w:val="000000"/>
        </w:rPr>
        <w:t xml:space="preserve">результатами</w:t>
      </w:r>
      <w:r>
        <w:rPr>
          <w:color w:val="000000"/>
        </w:rPr>
        <w:t xml:space="preserve"> проведенной претензионно-исковой работы МКУ «УРЦ»</w:t>
      </w:r>
      <w:r>
        <w:t xml:space="preserve">;</w:t>
      </w:r>
      <w:r/>
    </w:p>
    <w:p>
      <w:r>
        <w:t xml:space="preserve">- плата за наём жилых </w:t>
      </w:r>
      <w:r>
        <w:t xml:space="preserve">помещений муниципального жилищного фонда коммерческого использования поступила в сумме 17 170,98 тыс. рублей, план выполнен на 106,0%. Перевыполнение плана связано с увеличением количества заключенных договоров коммерческого найма жилых помещений, а также </w:t>
      </w:r>
      <w:r>
        <w:rPr>
          <w:color w:val="000000"/>
        </w:rPr>
        <w:t xml:space="preserve">результ</w:t>
      </w:r>
      <w:r>
        <w:rPr>
          <w:color w:val="000000"/>
        </w:rPr>
        <w:t xml:space="preserve">атами  проведенной претензионно</w:t>
      </w:r>
      <w:r>
        <w:rPr>
          <w:color w:val="000000"/>
        </w:rPr>
        <w:t xml:space="preserve">-исковой работы МКУ «УРЦ»</w:t>
      </w:r>
      <w:r>
        <w:t xml:space="preserve"> и повышением платежной активности задолжников к добровольной оплате;</w:t>
      </w:r>
      <w:r/>
    </w:p>
    <w:p>
      <w:r>
        <w:t xml:space="preserve">- 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 (плата </w:t>
      </w:r>
      <w:r>
        <w:rPr>
          <w:bCs/>
        </w:rPr>
        <w:t xml:space="preserve">за размещение объектов на землях или земельных участков, находящихся в муниципальной собственности без предоставления земельных участков и установления сервитутов) поступили в размере </w:t>
      </w:r>
      <w:r>
        <w:t xml:space="preserve">1 851,69 тыс. рублей.</w:t>
      </w:r>
      <w:r>
        <w:rPr>
          <w:bCs/>
        </w:rPr>
        <w:t xml:space="preserve"> </w:t>
      </w:r>
      <w:r>
        <w:t xml:space="preserve">План выполнен на 36,9%. Невыполнение плана произошло </w:t>
      </w:r>
      <w:r>
        <w:rPr>
          <w:color w:val="000000"/>
        </w:rPr>
        <w:t xml:space="preserve">за счет уменьшения количества выданных разрешений в 2024 году и площади используемых земельных участков;</w:t>
      </w:r>
      <w:r/>
    </w:p>
    <w:p>
      <w:r>
        <w:t xml:space="preserve">- прочие поступления от использования имущества, находящегося в собс</w:t>
      </w:r>
      <w:r>
        <w:t xml:space="preserve">твенности городских округов  (плата за предоставление ниши колумбария), поступили в сумме 4 229 ,87 тыс. рублей. План выполнен на 113,2%. Перевыполнение плана объясняется увеличением объема услуг, связанных с захоронением в колумбарии на кладбище «Лесное»;</w:t>
      </w:r>
      <w:r/>
    </w:p>
    <w:p>
      <w:r>
        <w:t xml:space="preserve">- прочие поступления от использования имущества, находящегося в собственности городских округов (за исключением имущества муниципальных </w:t>
      </w:r>
      <w:r>
        <w:t xml:space="preserve">бюджетных и автономных </w:t>
      </w:r>
      <w:r>
        <w:t xml:space="preserve">учреждений, а также имущества муниципальных унитарных предприятий, в том числе казенных) в сумме 1 422 ,81 тыс. рублей поступили в основном по результатам ликвидации МУПВ «Морская береговая  инфраструктура» (перевод денежных средств перед закрытием счета);</w:t>
      </w:r>
      <w:r/>
    </w:p>
    <w:p>
      <w:r>
        <w:t xml:space="preserve">- плата за размещение </w:t>
      </w:r>
      <w:r>
        <w:rPr>
          <w:bCs/>
        </w:rPr>
        <w:t xml:space="preserve">нестационарных торговых объектов (</w:t>
      </w:r>
      <w:r>
        <w:t xml:space="preserve">НТО), плата за право включения хозяйствующего субъекта в схему размещения НТО </w:t>
      </w:r>
      <w:r>
        <w:br/>
      </w:r>
      <w:r>
        <w:t xml:space="preserve">(по результатам проведенного </w:t>
      </w:r>
      <w:r>
        <w:t xml:space="preserve">аукциона и без проведения аукциона) за 2024 год поступила в сумме 52 408,74 тыс. рублей, план выполнен на 98,8%, темп роста к уровню 2023 года составил 124,4%. Невыполнение плановых показателей связано с образованием просроченной дебиторской задолженности.</w:t>
      </w:r>
      <w:r>
        <w:t xml:space="preserve">  Хозяйствующим субъектам, имеющим просроченную дебиторскую задолженность</w:t>
      </w:r>
      <w:r>
        <w:t xml:space="preserve">,</w:t>
      </w:r>
      <w:r>
        <w:t xml:space="preserve"> направлены претензионные письма;</w:t>
      </w:r>
      <w:r/>
    </w:p>
    <w:p>
      <w:r>
        <w:t xml:space="preserve">- плата по договору на установку и эксплуатацию рекламной конструкции, средства от продажи права на заключение договора на установку и эксплуатацию рекламной конструкции поступили в сумме </w:t>
      </w:r>
      <w:r>
        <w:br/>
      </w:r>
      <w:r>
        <w:t xml:space="preserve">39</w:t>
      </w:r>
      <w:r>
        <w:t xml:space="preserve"> </w:t>
      </w:r>
      <w:r>
        <w:t xml:space="preserve">119,13 тыс. рублей, план выполнен на 104,3%, темп роста к уровню </w:t>
      </w:r>
      <w:r>
        <w:br/>
      </w:r>
      <w:r>
        <w:t xml:space="preserve">2023 года составил 160,5%. Перевыполнение плана поступлений от оплаты по договорам на установку и эксплуатацию рекламных конструкций за 2024 год объясняется тем, что</w:t>
      </w:r>
      <w:r>
        <w:t xml:space="preserve"> некоторыми рекламораспространителями в отчетном периоде была внесена предоплата по договорам на установку и эксплуатацию рекламных конструкций за 2025 год. </w:t>
      </w:r>
      <w:r/>
    </w:p>
    <w:p>
      <w:r>
        <w:t xml:space="preserve">План доходов по плате за негативное воздействие на окружающую среду выполнен на 205,5%, фактически поступило 84 488,82 тыс. рублей, темп роста к уровню 2023 года составил 150,2%. </w:t>
      </w:r>
      <w:r/>
    </w:p>
    <w:p>
      <w:r>
        <w:t xml:space="preserve">Перевыполнение плана 2024 года, а также увеличение поступлений в 2024 году по сравнению с 2023 годом связано с взысканием задолженности по плате за негативное воздействие на окружающую среду за 2021-2022 годы с КГУП «Приморский экологический оператор». </w:t>
      </w:r>
      <w:r/>
    </w:p>
    <w:p>
      <w:r>
        <w:t xml:space="preserve">Доходы от оказания платных услуг (работ) и компенсации затрат госуда</w:t>
      </w:r>
      <w:r>
        <w:t xml:space="preserve">рства получены в сумме 133 234,</w:t>
      </w:r>
      <w:r>
        <w:t xml:space="preserve">69 тыс. рублей, план выполнен на 179,4%, темп роста к 2023 году 144,2%</w:t>
      </w:r>
      <w:r>
        <w:t xml:space="preserve">:</w:t>
      </w:r>
      <w:r/>
    </w:p>
    <w:p>
      <w:r>
        <w:t xml:space="preserve">1) д</w:t>
      </w:r>
      <w:r>
        <w:t xml:space="preserve">оходы от оказания платных услуг (работ) в сумме 26</w:t>
      </w:r>
      <w:r>
        <w:t xml:space="preserve"> </w:t>
      </w:r>
      <w:r>
        <w:t xml:space="preserve">518,64 тыс.  рублей, выполнение плана 105,1%, в том числе доходы: </w:t>
      </w:r>
      <w:r/>
    </w:p>
    <w:p>
      <w:r>
        <w:t xml:space="preserve">- от платы за оказание услуг по присоединению объектов дорожного сервиса к автомобильным дорогам общего пользования, зачисляемой в бюджет городских округов, в сумме 1 261,01 тыс.  рублей, вы</w:t>
      </w:r>
      <w:r>
        <w:t xml:space="preserve">полнение плана 105,0%. Темп роста к уровню 2023 года составил 78,9% и обусловлен уменьшением оплаченных обращений на предоставление услуги по присоединению объектов дорожного сервиса к автомобильным дорогам общего пользования местного значения (в 2023 году</w:t>
      </w:r>
      <w:r>
        <w:t xml:space="preserve"> оплачено заявлений 18, в 2024 году - 13);</w:t>
      </w:r>
      <w:r/>
    </w:p>
    <w:p>
      <w:r>
        <w:t xml:space="preserve">- от оказания платных услуг МКУ «Владивостокская городская поисково-спасательная сл</w:t>
      </w:r>
      <w:r>
        <w:t xml:space="preserve">ужба» в сумме 12 348,34 тыс. рублей, выполнение плана 104,6%, темп роста 110,4%. Перевыполнение плана 2024 года и рост доходов к 2023 году произошло по причине уплаты контрагентами авансовых платежей, запланированных к поступлению в 1 квартале 2025 года и </w:t>
      </w:r>
      <w:r>
        <w:rPr>
          <w:lang w:eastAsia="zh-CN"/>
        </w:rPr>
        <w:t xml:space="preserve">внеплановых поступлений от оказания услуг по ликвидации чрезвычайных ситуаций</w:t>
      </w:r>
      <w:r>
        <w:t xml:space="preserve">;</w:t>
      </w:r>
      <w:r/>
    </w:p>
    <w:p>
      <w:r>
        <w:t xml:space="preserve">- от оказания платных услуг МКУ «Учетно-регистраци</w:t>
      </w:r>
      <w:r>
        <w:t xml:space="preserve">онный центр» в сумме 12 879, 29 тыс. рублей, выполнение плана 105,8%, темп роста 87,2%. Основной причиной перевыполнения плана поступлений доходов в 2024 году является добровольная уплата (до направления в суд) задолженности по 21-ой Управляющей компании. </w:t>
      </w:r>
      <w:r>
        <w:t xml:space="preserve">Основными причинами снижения темпа фактических поступлений доходов в 2024 году к 2023 году (87,3%) являются: уменьшение количества запросов по предоставлению выпис</w:t>
      </w:r>
      <w:r>
        <w:t xml:space="preserve">ок из поквартирных карточек; расторжение договоров на оказание платных услуг по решению Арбитражного суда; уменьшение количества запросов на 11 566 ед. ресурсоснабжающими организациями на предоставление выписки из поквартирной карточки для юридических лиц;</w:t>
      </w:r>
      <w:r/>
    </w:p>
    <w:p>
      <w:r>
        <w:t xml:space="preserve">- от оказания платных услуг МКУ «Агентство по продаже муниципальных земель и недвижимости» в сумме 30,00 тыс. рублей, выполнение плана составило 44,8%, темп роста составил 24</w:t>
      </w:r>
      <w:r>
        <w:t xml:space="preserve">,0%. Невыполнение плана 2024 года и снижение доходов к уровню 2023 года связано с отсутствием заключенных договоров на оказание услуг по подготовке и проведению аукционов, а также заявок от физических лиц на подготовку договоров приватизации ведомственного</w:t>
      </w:r>
      <w:r>
        <w:t xml:space="preserve"> жилья</w:t>
      </w:r>
      <w:r>
        <w:t xml:space="preserve">;</w:t>
      </w:r>
      <w:r/>
    </w:p>
    <w:p>
      <w:r>
        <w:t xml:space="preserve">2) д</w:t>
      </w:r>
      <w:r>
        <w:t xml:space="preserve">оходы от компенсации затрат в сумме 106</w:t>
      </w:r>
      <w:r>
        <w:t xml:space="preserve"> </w:t>
      </w:r>
      <w:r>
        <w:t xml:space="preserve">716,05 тыс. рублей, в том числе:</w:t>
      </w:r>
      <w:r/>
    </w:p>
    <w:p>
      <w:r>
        <w:t xml:space="preserve">- д</w:t>
      </w:r>
      <w:r>
        <w:t xml:space="preserve">оходы, поступающие в порядке возмещения расходов, понесенных в связи с эксплуатацией имущества городского округа, в сумме 7 118,17 рублей, в том числе доходы поступили от МКУ «Хозяйственное управление администрации города Владивостока» в сумме 3 358,28 тыс</w:t>
      </w:r>
      <w:r>
        <w:t xml:space="preserve">. р</w:t>
      </w:r>
      <w:r>
        <w:t xml:space="preserve">ублей, от управления транспорта администрации города Владивостока в сумме 875, 39 тыс. рублей, от управления муниципальной собственности г</w:t>
      </w:r>
      <w:r>
        <w:t xml:space="preserve">.В</w:t>
      </w:r>
      <w:r>
        <w:t xml:space="preserve">ладивостока в сумме 2 884, 49 тыс. рублей. Перевыполнение плана 2024 года объясняется погашением задолженности прошлых лет по результатам претензионно-исковой работы по Управлению муниципальной собственности г</w:t>
      </w:r>
      <w:r>
        <w:t xml:space="preserve">. В</w:t>
      </w:r>
      <w:r>
        <w:t xml:space="preserve">ладивостока. В тоже время снижены доходы к уровню 2023 года за счет досрочного расторжения в 2024 году договоров на возмещение затрат за коммунальные услуги по МКУ «ХОЗУ»;</w:t>
      </w:r>
      <w:r/>
    </w:p>
    <w:p>
      <w:r>
        <w:t xml:space="preserve">- доходы от возврата дебиторской задолженности и иных платежей прошлых лет составили 23 453,20 тыс. рублей, выполнение плана года 101,4%;</w:t>
      </w:r>
      <w:r/>
    </w:p>
    <w:p>
      <w:r>
        <w:t xml:space="preserve">- доходы от возврата платежей прошлых лет в части остатков целевых средств составили 31 547,70 тыс. рублей;</w:t>
      </w:r>
      <w:r/>
    </w:p>
    <w:p>
      <w:r>
        <w:t xml:space="preserve">-</w:t>
      </w:r>
      <w:r>
        <w:t xml:space="preserve"> доходы от компенсации затрат бюджетов городских округов по исковым требованиям, удовлетворяемым за счет казны Российской Федерации, субъекта Российской Федерации, в сумме 13 043,32 тыс. рублей, план выполнен на 100,0%, рост к уровню прошлого года на 4,2%;</w:t>
      </w:r>
      <w:r/>
    </w:p>
    <w:p>
      <w:r>
        <w:t xml:space="preserve">- доходы от компенсации затрат бюджетов городских округов (</w:t>
      </w:r>
      <w:r>
        <w:rPr>
          <w:color w:val="000000"/>
        </w:rPr>
        <w:t xml:space="preserve">компенсация затрат на осуществление освобождения самовольно занятого земельного участка, сноса самовольных построек и иных объектов движимого имущества)</w:t>
      </w:r>
      <w:r>
        <w:t xml:space="preserve"> в сумме 6 116, 02 тыс. рублей, выполнение плана года 101,2%, темп роста составил 136,3%. Доходы поступили от управления дорог администрации города Владивостока в сумме 3 955,69 тыс. рублей, от управления муниципальной собственности г. Владивостока в</w:t>
      </w:r>
      <w:r>
        <w:t xml:space="preserve"> сумме 1 100,54 тыс. рублей, от управления градостроительства в сумме 1 059 ,79 тыс. рублей, основной рост доходов произошёл по управлению муниципальной собственности                      г. Владивостока за счет принудительного взыскания денежных сре</w:t>
      </w:r>
      <w:r>
        <w:t xml:space="preserve">дств сл</w:t>
      </w:r>
      <w:r>
        <w:t xml:space="preserve">ужбой судебных приставов в рамках исполнительных производств;</w:t>
      </w:r>
      <w:bookmarkStart w:id="2" w:name="undefined"/>
      <w:r/>
      <w:bookmarkEnd w:id="2"/>
      <w:r/>
      <w:r/>
    </w:p>
    <w:p>
      <w:r>
        <w:t xml:space="preserve">- прочие доходы от компенсации затрат бюджетов городских округов (средства, поступающие от возврата учреждениями субсидий на выполнение ими муниципального задания прошлых лет) в сумме 25 426,70 тыс</w:t>
      </w:r>
      <w:r>
        <w:t xml:space="preserve">. р</w:t>
      </w:r>
      <w:r>
        <w:t xml:space="preserve">ублей, в том числе доходы поступили от управления дорог администрации города Владивостока в сумме 24</w:t>
      </w:r>
      <w:r>
        <w:t xml:space="preserve"> </w:t>
      </w:r>
      <w:r>
        <w:t xml:space="preserve">444,89 тыс. рублей, от управления по работе с муниципальными учреждениями образования администрации города Владивостока в сумме 981,81 тыс. рублей;</w:t>
      </w:r>
      <w:r/>
    </w:p>
    <w:p>
      <w:r>
        <w:t xml:space="preserve">- прочие доходы от компенсации затрат бюджетов городских округов (иные поступления)</w:t>
      </w:r>
      <w:r>
        <w:t xml:space="preserve"> </w:t>
      </w:r>
      <w:r>
        <w:t xml:space="preserve">поступления от контрагентов средств от реализации материалов повторного использования (возвратные материалы) поступили от управления дорог администрации города Владивостока в сумме 10,93 тыс. рублей.</w:t>
      </w:r>
      <w:r/>
    </w:p>
    <w:p>
      <w:r>
        <w:t xml:space="preserve">План по доходам от продажи материальных и нематериальных активов выполнен на 69,9 %, поступило 436 620,48 тыс. рублей, в том числе:</w:t>
      </w:r>
      <w:r/>
    </w:p>
    <w:p>
      <w:r>
        <w:t xml:space="preserve">1)</w:t>
      </w:r>
      <w:r>
        <w:t xml:space="preserve"> доходы от продажи квартир, находящихся в собственности городских округов, поступили на сумму 2 600,00 тыс. рублей. План выполнен на 100,0%;</w:t>
      </w:r>
      <w:r/>
    </w:p>
    <w:p>
      <w:r>
        <w:t xml:space="preserve">2)</w:t>
      </w:r>
      <w:r>
        <w:t xml:space="preserve"> доходы от реализации имущества, находящегося в государственной и муниципальной собственности  поступили всего 159 159,16 тыс. рублей, план выполнен на 52,9%, темп роста к уровню прошлого года 97,%, из них:</w:t>
      </w:r>
      <w:r/>
    </w:p>
    <w:p>
      <w:r>
        <w:t xml:space="preserve">- доходы от реализации имущества, находящегося в собственности городских округов, в части реализации основных средств по указанному имуществу выполнен</w:t>
      </w:r>
      <w:r>
        <w:t xml:space="preserve">ы</w:t>
      </w:r>
      <w:r>
        <w:t xml:space="preserve"> на 52,9%, поступило 158 962 ,19 тыс. рублей. </w:t>
      </w:r>
      <w:r>
        <w:br/>
      </w:r>
      <w:r>
        <w:t xml:space="preserve">Темп роста к 2023 году 96,9 %. Снижение темпа роста доходов 2024 года к уровню 2023 объясняется сокращением платежеспособного спроса на рынке и незаинтересованностью потенциальных инвесторов в приобретении приватизируемого имущества;</w:t>
      </w:r>
      <w:r/>
    </w:p>
    <w:p>
      <w:r>
        <w:t xml:space="preserve">- доходы от реализации имущества, находящегося в собственности городских округов, в час</w:t>
      </w:r>
      <w:r>
        <w:t xml:space="preserve">ти реализации материальных запасов по указанному имуществу поступили в сумме 196,97 тыс. рублей. Реализован лом черных металлов, полученный при утилизации списанного автотранспорта и основных средств МКУ «Зеленый Владивосток» 193,90 тыс. рублей, МКУ ВГПСС </w:t>
      </w:r>
      <w:r>
        <w:br/>
      </w:r>
      <w:r>
        <w:t xml:space="preserve">3,07 тыс. рублей.</w:t>
      </w:r>
      <w:r/>
    </w:p>
    <w:p>
      <w:r>
        <w:t xml:space="preserve">Доходы от продажи земельных участков поступили в сумме </w:t>
      </w:r>
      <w:r>
        <w:br/>
      </w:r>
      <w:r>
        <w:t xml:space="preserve">114 535,19 тыс. рублей, выполнение плана года 69,3%, темп роста доходов к уровню 2023 года составил 62,5%, из них:</w:t>
      </w:r>
      <w:r/>
    </w:p>
    <w:p>
      <w:r>
        <w:t xml:space="preserve">- </w:t>
      </w:r>
      <w:r>
        <w:t xml:space="preserve">по продаже земельных участков, государственная собственность на которые не разграничена, поступило 106 056,85 тыс. рублей, выполнение плана года 68,6%. Невыполнение плана объясняется тем, что заключение </w:t>
      </w:r>
      <w:r>
        <w:br/>
      </w:r>
      <w:r>
        <w:t xml:space="preserve">20 договоров купли-продажи земельных участков общей площадью 30</w:t>
      </w:r>
      <w:r>
        <w:t xml:space="preserve"> </w:t>
      </w:r>
      <w:r>
        <w:t xml:space="preserve">873 кв. м не состоялось. Темп роста доходов к уровню 2023 года составил 63,1%;</w:t>
      </w:r>
      <w:r/>
    </w:p>
    <w:p>
      <w:r>
        <w:t xml:space="preserve">- </w:t>
      </w:r>
      <w:r>
        <w:t xml:space="preserve">по продаже земельных участков, находящихся в муниципальной собственности, плата поступила в размере 8</w:t>
      </w:r>
      <w:r>
        <w:t xml:space="preserve"> </w:t>
      </w:r>
      <w:r>
        <w:t xml:space="preserve">478,34 тыс. рублей. Выполнение плана года составило 80,3%. Темп роста доходов к уровню 2023 года составил 55,6</w:t>
      </w:r>
      <w:r>
        <w:t xml:space="preserve">%</w:t>
      </w:r>
      <w:r>
        <w:t xml:space="preserve">. Невыполнение плана обусловлено тем, что </w:t>
      </w:r>
      <w:r>
        <w:rPr>
          <w:color w:val="000000"/>
        </w:rPr>
        <w:t xml:space="preserve">заключение договоров купли-продажи земельных участков носит заявительный характер</w:t>
      </w:r>
      <w:r>
        <w:t xml:space="preserve">.</w:t>
      </w:r>
      <w:r/>
    </w:p>
    <w:p>
      <w:r>
        <w:t xml:space="preserve">Поступила плата</w:t>
      </w:r>
      <w:r>
        <w:t xml:space="preserve"> за увеличение площади земельных участков, находящихся в частной собственности, в результате перераспределения таких земельных участков с земельными участками, государственная собственность на которые не разграничена и земельными участками, находящимися в </w:t>
      </w:r>
      <w:r>
        <w:t xml:space="preserve">собственности Владивостокского городского округа, в сумме </w:t>
      </w:r>
      <w:r>
        <w:br/>
      </w:r>
      <w:r>
        <w:t xml:space="preserve">160 326 ,13</w:t>
      </w:r>
      <w:r>
        <w:t xml:space="preserve"> </w:t>
      </w:r>
      <w:r>
        <w:t xml:space="preserve">тыс. рублей, выполнение плана составило 102,6%. Темп роста к уровню 2023 года составил 119,5%.  </w:t>
      </w:r>
      <w:r/>
    </w:p>
    <w:p>
      <w:r>
        <w:t xml:space="preserve">В 2024 году в бюджет ВГО поступило денежных взысканий (штрафов) и иных сумм в возмещение ущерба 253 271,40 тыс. рублей или 101,9% к плану 2024 года. Темп роста к уровню 2023 года составил 137,0%. </w:t>
      </w:r>
      <w:r/>
    </w:p>
    <w:p>
      <w:r>
        <w:t xml:space="preserve">Перевыполнение плана связано с ростом количества выявленных нарушений, в отношении которых вынесены решения о привлечении к административной ответственности, налагаемые мировыми судьями, администрируемых Департаментом по ко</w:t>
      </w:r>
      <w:r>
        <w:t xml:space="preserve">ординации правоохранительной деятельности, исполнения административного законодательства и обеспечения деятельности мировых судей Приморского края. Также рост связан с увеличением нарушений, установленных статьей 7.27 закона Приморского края от 05.03.2007 </w:t>
      </w:r>
      <w:r>
        <w:t xml:space="preserve">№ 44-КЗ «Об административных правонарушениях в Приморском крае» за нарушение порядка пользования платными парковками общего пользования, налагаемых управлением общественной безопасности и взаимодействия с органами власти администрации города Владивостока. </w:t>
      </w:r>
      <w:r/>
    </w:p>
    <w:p>
      <w:r>
        <w:t xml:space="preserve">По прочим неналоговым доходам план выполнен на 88,8%, поступило 158</w:t>
      </w:r>
      <w:r>
        <w:t xml:space="preserve"> </w:t>
      </w:r>
      <w:r>
        <w:t xml:space="preserve">102,80 тыс. рублей, в том числе: </w:t>
      </w:r>
      <w:r/>
    </w:p>
    <w:p>
      <w:r>
        <w:t xml:space="preserve">- 153</w:t>
      </w:r>
      <w:r>
        <w:t xml:space="preserve"> </w:t>
      </w:r>
      <w:r>
        <w:t xml:space="preserve">908,20 тыс. рублей поступили прочие неналоговые доходы бюджетов городских округов (компенсационная стоимость зеленых насаждений), план выполнен на 90,5%, темп роста к уровню п</w:t>
      </w:r>
      <w:r>
        <w:t xml:space="preserve">рошлого года 59,1%. Невыполнение плана  в размере 16 091,80 тыс. рублей вызвано отказом в выдаче разрешений на снос зеленых насаждений в связи со строительством «Межпоселкового газопровода от ГРС-2 Владивосток до ГРП Пригород-4 с отводами на ГРП Пригород-1</w:t>
      </w:r>
      <w:r>
        <w:t xml:space="preserve">, ГРП Пригород-2, ГРП Пригород-3» по причине </w:t>
      </w:r>
      <w:r>
        <w:t xml:space="preserve">отсутствия действующей проектной и разрешительной документации. Снижение </w:t>
      </w:r>
      <w:r>
        <w:rPr>
          <w:color w:val="000000"/>
        </w:rPr>
        <w:t xml:space="preserve">к уровню 2023 года произошло за счет поступления в ноябре 2023 года крупного разового платежа в связи с реконструкцией ВЛ 110 </w:t>
      </w:r>
      <w:r>
        <w:rPr>
          <w:color w:val="000000"/>
        </w:rPr>
        <w:t xml:space="preserve">кв</w:t>
      </w:r>
      <w:r>
        <w:t xml:space="preserve"> </w:t>
      </w:r>
      <w:r>
        <w:t xml:space="preserve">«Артемовская </w:t>
      </w:r>
      <w:r>
        <w:t xml:space="preserve">ТЭЦ-</w:t>
      </w:r>
      <w:r>
        <w:t xml:space="preserve">Промузел</w:t>
      </w:r>
      <w:r>
        <w:t xml:space="preserve">»</w:t>
      </w:r>
      <w:r>
        <w:t xml:space="preserve">, </w:t>
      </w:r>
      <w:r>
        <w:rPr>
          <w:color w:val="000000"/>
        </w:rPr>
        <w:t xml:space="preserve">с заменой провода протяженностью</w:t>
      </w:r>
      <w:r>
        <w:t xml:space="preserve"> </w:t>
      </w:r>
      <w:r>
        <w:rPr>
          <w:color w:val="000000"/>
        </w:rPr>
        <w:t xml:space="preserve">23,03 км</w:t>
      </w:r>
      <w:r>
        <w:rPr>
          <w:bCs/>
        </w:rPr>
        <w:t xml:space="preserve"> </w:t>
      </w:r>
      <w:r>
        <w:rPr>
          <w:color w:val="000000"/>
        </w:rPr>
        <w:t xml:space="preserve">и переводом в кабельное исполнение - 2 км (МиРЭК);</w:t>
      </w:r>
      <w:r/>
    </w:p>
    <w:p>
      <w:r>
        <w:t xml:space="preserve">-</w:t>
      </w:r>
      <w:r>
        <w:t xml:space="preserve"> </w:t>
      </w:r>
      <w:r>
        <w:t xml:space="preserve">1,57 тыс. рублей поступили доходы от реализации списанного имущества, план выполнен на 0,8%. Невыполнение плана обусловлено малым объемом распоряжений, поступивших по утилизации списанного муниципального имущества. Торги по реализации мет</w:t>
      </w:r>
      <w:r>
        <w:t xml:space="preserve">аллолома от списанного муниципального имущества в 2024 году МКУ «АПМЗН»  не объявлялись в связи с передачей на утилизацию одного объекта для реализации (трамвайного вагона), услуги по оценке стоимости которого сопоставимы с его начальной ценой при проведен</w:t>
      </w:r>
      <w:r>
        <w:t xml:space="preserve">ии ау</w:t>
      </w:r>
      <w:r>
        <w:t xml:space="preserve">кциона;</w:t>
      </w:r>
      <w:r/>
    </w:p>
    <w:p>
      <w:r>
        <w:t xml:space="preserve">- 4 084,86 тыс. рублей поступила пла</w:t>
      </w:r>
      <w:r>
        <w:t xml:space="preserve">та за выдачу разрешения на размещение объектов на землях или земельных участках, государственная собственность на которые не разграничена и которые расположены в границах городских округов, без  предоставления земельных участков и установления сервитутов. </w:t>
      </w:r>
      <w:r>
        <w:t xml:space="preserve">План выполнен на 51,6%. Темп роста к уровню 2023 года составил 54,5%.  Уменьшение поступлений доходов от платы за размещение объектов без предоставления земельных уча</w:t>
      </w:r>
      <w:r>
        <w:t xml:space="preserve">стков и установления сервитутов на земельных участках, государственная собственность на которые не разграничена, в 2024 по сравнению с 2023 произошло за счет уменьшения количества выданных разрешений в 2024 году, а также возврата денежных средств в связи с</w:t>
      </w:r>
      <w:r>
        <w:t xml:space="preserve"> отменой в 2024 году 4 ранее выданных разрешений на использование земельных участков;</w:t>
      </w:r>
      <w:r/>
    </w:p>
    <w:p>
      <w:r>
        <w:t xml:space="preserve">- прочие неналоговые доходы в части невыясненных поступлений, по которым не осуществлен возврат (уточнение) не позднее 3-х лет со дня их зачисления на единый счет бюджета городского округа в сумме </w:t>
      </w:r>
      <w:r>
        <w:br/>
      </w:r>
      <w:r>
        <w:t xml:space="preserve">12,50 тыс</w:t>
      </w:r>
      <w:r>
        <w:t xml:space="preserve">. р</w:t>
      </w:r>
      <w:r>
        <w:t xml:space="preserve">ублей;</w:t>
      </w:r>
      <w:r/>
    </w:p>
    <w:p>
      <w:r>
        <w:t xml:space="preserve">- уточнены невыясненные поступления, зачисляемые в бюджеты городских округов, на сумму  95,67 тыс. рублей. </w:t>
      </w:r>
      <w:r/>
    </w:p>
    <w:p>
      <w:r>
        <w:t xml:space="preserve">Безвозмездные поступления </w:t>
      </w:r>
      <w:r>
        <w:t xml:space="preserve">в 2024 году </w:t>
      </w:r>
      <w:r>
        <w:t xml:space="preserve">составили </w:t>
      </w:r>
      <w:r>
        <w:br/>
      </w:r>
      <w:r>
        <w:t xml:space="preserve">16 859 371,23 тыс. рублей, выполнение составило 89,4%, темп роста к 2023 году </w:t>
      </w:r>
      <w:r>
        <w:t xml:space="preserve">99,2%. Доля безвозмездных поступлений в общей структуре доходов составила 54,7%.</w:t>
      </w:r>
      <w:r/>
    </w:p>
    <w:p>
      <w:r>
        <w:t xml:space="preserve">Безвозмездные поступления от других бюджетов бюджетной системы Российской Федерации составили 16 730 836, 49 тыс. рублей при плане </w:t>
      </w:r>
      <w:r>
        <w:rPr>
          <w:bCs/>
        </w:rPr>
        <w:t xml:space="preserve">18</w:t>
      </w:r>
      <w:r>
        <w:rPr>
          <w:bCs/>
        </w:rPr>
        <w:t xml:space="preserve"> </w:t>
      </w:r>
      <w:r>
        <w:rPr>
          <w:bCs/>
        </w:rPr>
        <w:t xml:space="preserve">719</w:t>
      </w:r>
      <w:r>
        <w:rPr>
          <w:bCs/>
        </w:rPr>
        <w:t xml:space="preserve"> </w:t>
      </w:r>
      <w:r>
        <w:rPr>
          <w:bCs/>
        </w:rPr>
        <w:t xml:space="preserve">174,70 тыс. </w:t>
      </w:r>
      <w:r>
        <w:t xml:space="preserve">рублей, выполнение составило 89,4%, темп роста к 2023 году 99,0%.</w:t>
      </w:r>
      <w:r/>
    </w:p>
    <w:p>
      <w:r>
        <w:t xml:space="preserve">План по дотациям выполнен на 107,4%, всего дотации поступили в сумме 1 418 532, 47 тыс. рублей, в том числе:</w:t>
      </w:r>
      <w:r/>
    </w:p>
    <w:p>
      <w:r>
        <w:t xml:space="preserve">- дотации бюджетам городских округов на поддержку мер по обеспечению сбалансированности бюджетов в сумме 324 216,62 тыс. рублей;</w:t>
      </w:r>
      <w:r/>
    </w:p>
    <w:p>
      <w:r>
        <w:t xml:space="preserve">- иные дотации бюджетам городских округов в целях поощрения в </w:t>
      </w:r>
      <w:r>
        <w:br/>
      </w:r>
      <w:r>
        <w:t xml:space="preserve">2024 году муниципальных управленческих команд Приморского края по итогам 2023 года в сумме 4 810,10 тыс. рублей;</w:t>
      </w:r>
      <w:r/>
    </w:p>
    <w:p>
      <w:r>
        <w:t xml:space="preserve">- иные дотации бюджетам городских округов в целях поощрения достижения наилучших показателей социально-экономического развития муниципальных образований Приморского края в сумме 50 000,00 тыс. рублей;</w:t>
      </w:r>
      <w:r/>
    </w:p>
    <w:p>
      <w:r>
        <w:t xml:space="preserve">- иные дотации бюджетам городских округов (финансовое обеспечение осуществления городом Владивостоком функций административного центра Приморского края) в сумме 1 039 505,75 тыс. рублей.</w:t>
      </w:r>
      <w:r/>
    </w:p>
    <w:p>
      <w:r>
        <w:t xml:space="preserve">Субсидии бюджетам бюджетной системы Российской Федерации поступили в сумме 6 139 802,70 тыс. рублей при плане 8 026 457,69 тыс. рублей, выполнение плана 76,5%.</w:t>
      </w:r>
      <w:r/>
    </w:p>
    <w:p>
      <w:r>
        <w:t xml:space="preserve">Отклонение к плану 1</w:t>
      </w:r>
      <w:r>
        <w:t xml:space="preserve"> </w:t>
      </w:r>
      <w:r>
        <w:t xml:space="preserve">886</w:t>
      </w:r>
      <w:r>
        <w:t xml:space="preserve"> </w:t>
      </w:r>
      <w:r>
        <w:t xml:space="preserve">654,99 тыс. рублей сложилось за счет  поступления не в полном объеме (или непоступления) от утвержденного плана отдельных субсидий, в основном таких как:</w:t>
      </w:r>
      <w:r/>
    </w:p>
    <w:p>
      <w:r>
        <w:t xml:space="preserve">- субсидии на реализацию мероприятий, источником финансового обеспечения которых являются специальные казначейские кредиты из федерального бюджета (проектирование, строительство  (реконструкцию) автомобильных дорог) в сумме 450 659,06 тыс. рублей;</w:t>
      </w:r>
      <w:r/>
    </w:p>
    <w:p>
      <w:r>
        <w:t xml:space="preserve">- субсидии на проектирование, строительство (реконструкцию) автомобильных дорог за счет сре</w:t>
      </w:r>
      <w:r>
        <w:t xml:space="preserve">дств кр</w:t>
      </w:r>
      <w:r>
        <w:t xml:space="preserve">аевого бюджета в сумме </w:t>
      </w:r>
      <w:r>
        <w:br/>
      </w:r>
      <w:r>
        <w:t xml:space="preserve">20 132, 27 тыс. рублей;</w:t>
      </w:r>
      <w:r/>
    </w:p>
    <w:p>
      <w:r>
        <w:t xml:space="preserve">- субсидии на реализацию мероприятий, источником финансового обеспечения которых являются специальные казначейские кредиты из федерального бюджета (капитальный ремонт тепловой сети) в сумме </w:t>
      </w:r>
      <w:r>
        <w:br/>
      </w:r>
      <w:r>
        <w:t xml:space="preserve">55 569, 09 тыс. рублей;</w:t>
      </w:r>
      <w:r/>
    </w:p>
    <w:p>
      <w:r>
        <w:t xml:space="preserve">- субсидии на реализацию мероприятий, исто</w:t>
      </w:r>
      <w:r>
        <w:t xml:space="preserve">чником финансового обеспечения которых являются специальные казначейские кредиты из федерального бюджета (развитие социальной инфраструктуры: создание центра ГТО, Экстрим-парка, малобюджетных плоскостных сооружений) в сумме в сумме 420  508,00 тыс. рублей;</w:t>
      </w:r>
      <w:r/>
    </w:p>
    <w:p>
      <w:r>
        <w:t xml:space="preserve">- субсидии на реализацию мероприятий, источником финансового обеспечения которых являются специальные казначейские кредиты из федерального бюджета (капитальный ремонт автомобильных дорог) в сумме 213 112,43 тыс. рублей;</w:t>
      </w:r>
      <w:r/>
    </w:p>
    <w:p>
      <w:r>
        <w:t xml:space="preserve">- субсидии на реализацию мероприятий, источником финансового обеспечения которых являются </w:t>
      </w:r>
      <w:r>
        <w:rPr>
          <w:bCs/>
        </w:rPr>
        <w:t xml:space="preserve">специальные казначейские</w:t>
      </w:r>
      <w:r>
        <w:t xml:space="preserve"> кр</w:t>
      </w:r>
      <w:r>
        <w:t xml:space="preserve">едиты из федерального бюджета (</w:t>
      </w:r>
      <w:r>
        <w:t xml:space="preserve">приобретение подвижного состава пассажирского транспорта общего пользования (автобусы) и обновление подвижного состава троллейбусов) в сумме 124 575,45 тыс. рублей;</w:t>
      </w:r>
      <w:r/>
    </w:p>
    <w:p>
      <w:r>
        <w:t xml:space="preserve">- субсидии на реализацию мероприятий, источником финансового обеспечения которых являются </w:t>
      </w:r>
      <w:r>
        <w:rPr>
          <w:bCs/>
        </w:rPr>
        <w:t xml:space="preserve">специальные казначейские </w:t>
      </w:r>
      <w:r>
        <w:t xml:space="preserve">кредиты из федерального бюджета (благоустройство территорий:</w:t>
      </w:r>
      <w:r>
        <w:t xml:space="preserve"> </w:t>
      </w:r>
      <w:r>
        <w:t xml:space="preserve">«Детский Велотрек», «Парк культуры и отдыха им</w:t>
      </w:r>
      <w:r>
        <w:t xml:space="preserve">. С</w:t>
      </w:r>
      <w:r>
        <w:t xml:space="preserve">ергея Лазо»</w:t>
      </w:r>
      <w:r>
        <w:t xml:space="preserve">, «Парк отдыха в Снеговой пади»</w:t>
      </w:r>
      <w:r>
        <w:t xml:space="preserve">) в сумме 332 500,00 тыс. рублей;</w:t>
      </w:r>
      <w:r/>
    </w:p>
    <w:p>
      <w:r>
        <w:t xml:space="preserve">-</w:t>
      </w:r>
      <w:r>
        <w:t xml:space="preserve"> </w:t>
      </w:r>
      <w:r>
        <w:t xml:space="preserve">субсидии на реализацию инфраструктурных проектов за счет бюджетных кредитов из федерального бюджета (Музейный и театрально-образовательный комплекс, реконструкция улично-дорожной сети) в сумме 118 667,15 тыс. рублей;</w:t>
      </w:r>
      <w:r/>
    </w:p>
    <w:p>
      <w:r>
        <w:t xml:space="preserve">-</w:t>
      </w:r>
      <w:r>
        <w:t xml:space="preserve"> </w:t>
      </w:r>
      <w:r>
        <w:t xml:space="preserve">субсидии на реализацию инфраструктурных проектов за счет бюджетных кредитов из федерального бюджета (Музейный и театрально-образовательный комплекс, капитальный ремонт улично-дорожной сети) в сумме 24 023,14 тыс. </w:t>
      </w:r>
      <w:r>
        <w:t xml:space="preserve">рублей.</w:t>
      </w:r>
      <w:r/>
    </w:p>
    <w:p>
      <w:r>
        <w:t xml:space="preserve">План по субвенциям бюджетам бюджетной системы Российской Федерации выполнен на 97,7%, получено 8 479 501,28 тыс. рублей при плане 8 677 176,69 тыс. рублей. Отклонение к плану в сумме 197 675,41 тыс. ру</w:t>
      </w:r>
      <w:r>
        <w:t xml:space="preserve">блей сложилось в основном за счет недополученных субвенций 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сумме 185 188,80 тыс. рублей.</w:t>
      </w:r>
      <w:r/>
    </w:p>
    <w:p>
      <w:r>
        <w:t xml:space="preserve">План по иным межбюджетным трансферт</w:t>
      </w:r>
      <w:r>
        <w:t xml:space="preserve">ам выполнен на 99,7%. Поступило </w:t>
      </w:r>
      <w:r>
        <w:t xml:space="preserve">693 000,04 тыс. рублей при плане 694 960,37 тыс. рублей. </w:t>
      </w:r>
      <w:r/>
    </w:p>
    <w:p>
      <w:r>
        <w:t xml:space="preserve">Кроме того, в бюджет </w:t>
      </w:r>
      <w:r>
        <w:t xml:space="preserve">ВГО </w:t>
      </w:r>
      <w:r>
        <w:t xml:space="preserve">поступили доходы бюджетов городских округов от возврата организациями остатков субсидий прошлых лет </w:t>
      </w:r>
      <w:r>
        <w:br/>
      </w:r>
      <w:r>
        <w:t xml:space="preserve">568</w:t>
      </w:r>
      <w:r>
        <w:t xml:space="preserve"> </w:t>
      </w:r>
      <w:r>
        <w:t xml:space="preserve">384,39 тыс. рублей. </w:t>
      </w:r>
      <w:r/>
    </w:p>
    <w:p>
      <w:r>
        <w:t xml:space="preserve">В 2024 году общая сумма возврата остатков субсидий, субвенций и иных межбюджетных трансфертов, имеющих целевое назначение, прошлых лет из бюджетов городских округов составила – 439 849, 65 тыс. рублей.</w:t>
      </w:r>
      <w:r/>
    </w:p>
    <w:p>
      <w:pPr>
        <w:rPr>
          <w:rStyle w:val="915"/>
          <w:i w:val="0"/>
          <w:iCs w:val="0"/>
          <w:szCs w:val="28"/>
        </w:rPr>
      </w:pPr>
      <w:r>
        <w:rPr>
          <w:i w:val="0"/>
          <w:iCs w:val="0"/>
          <w:szCs w:val="28"/>
        </w:rPr>
      </w:r>
      <w:r>
        <w:rPr>
          <w:rStyle w:val="915"/>
          <w:i w:val="0"/>
          <w:iCs w:val="0"/>
          <w:szCs w:val="28"/>
        </w:rPr>
      </w:r>
      <w:r>
        <w:rPr>
          <w:rStyle w:val="915"/>
          <w:i w:val="0"/>
          <w:iCs w:val="0"/>
          <w:szCs w:val="28"/>
        </w:rPr>
      </w:r>
    </w:p>
    <w:p>
      <w:pPr>
        <w:pStyle w:val="702"/>
        <w:ind w:firstLine="0"/>
        <w:rPr>
          <w:rStyle w:val="915"/>
          <w:i w:val="0"/>
          <w:iCs w:val="0"/>
        </w:rPr>
      </w:pPr>
      <w:r/>
      <w:bookmarkStart w:id="19" w:name="_Toc3"/>
      <w:r>
        <w:rPr>
          <w:rStyle w:val="915"/>
          <w:i w:val="0"/>
          <w:iCs w:val="0"/>
          <w:szCs w:val="28"/>
        </w:rPr>
        <w:t xml:space="preserve">3. Информация об исполнении расходной части бюджета</w:t>
      </w:r>
      <w:r>
        <w:rPr>
          <w:rStyle w:val="915"/>
          <w:i w:val="0"/>
          <w:iCs w:val="0"/>
        </w:rPr>
      </w:r>
      <w:bookmarkEnd w:id="19"/>
      <w:r/>
      <w:r>
        <w:rPr>
          <w:rStyle w:val="915"/>
          <w:i w:val="0"/>
          <w:iCs w:val="0"/>
        </w:rPr>
      </w:r>
    </w:p>
    <w:p>
      <w:pPr>
        <w:spacing w:line="348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spacing w:line="348" w:lineRule="auto"/>
        <w:rPr>
          <w:szCs w:val="28"/>
        </w:rPr>
      </w:pPr>
      <w:r>
        <w:rPr>
          <w:szCs w:val="28"/>
        </w:rPr>
        <w:t xml:space="preserve">Согласно п. 54 Приказа Минфина России от 28.12.2010 № 191н </w:t>
      </w:r>
      <w:r>
        <w:rPr>
          <w:szCs w:val="28"/>
        </w:rPr>
        <w:br/>
      </w:r>
      <w:r>
        <w:rPr>
          <w:szCs w:val="28"/>
        </w:rPr>
        <w:t xml:space="preserve">«Об утверждении </w:t>
      </w:r>
      <w:hyperlink w:tooltip="#P45" w:anchor="P45" w:history="1">
        <w:r>
          <w:rPr>
            <w:szCs w:val="28"/>
          </w:rPr>
          <w:t xml:space="preserve">Инструкции</w:t>
        </w:r>
      </w:hyperlink>
      <w:r>
        <w:rPr>
          <w:szCs w:val="28"/>
        </w:rPr>
        <w:t xml:space="preserve"> о порядке составления и представления годовой, квартальной и месячной отчетности об исполнении бюджетов бюджетной системы</w:t>
      </w:r>
      <w:r>
        <w:rPr>
          <w:szCs w:val="28"/>
        </w:rPr>
        <w:t xml:space="preserve"> Российской Федерации» показатели по исполнению расходов отражаются в структуре утвержденных сводной бюджетной росписью бюджетных ассигнований и (или) лимитов бюджетных обязательств по расходам бюджета и выплатам источников финансирования дефицита бюджета.</w:t>
      </w:r>
      <w:r>
        <w:rPr>
          <w:szCs w:val="28"/>
        </w:rPr>
      </w:r>
      <w:r>
        <w:rPr>
          <w:szCs w:val="28"/>
        </w:rPr>
      </w:r>
    </w:p>
    <w:p>
      <w:pPr>
        <w:spacing w:line="348" w:lineRule="auto"/>
        <w:rPr>
          <w:szCs w:val="28"/>
        </w:rPr>
      </w:pPr>
      <w:r>
        <w:rPr>
          <w:szCs w:val="28"/>
        </w:rPr>
        <w:t xml:space="preserve">Уточненный объем бюджетных ассигнований в части дотаций, субвенций, субсидий и иных межбюджетных трансфертов, согласно сводной бюджетной росписи по состоянию на 31.12.2024 года, имеет расхождение от</w:t>
      </w:r>
      <w:r>
        <w:rPr>
          <w:szCs w:val="28"/>
        </w:rPr>
        <w:t xml:space="preserve"> показателей объемов по тем же видам межбюджетных трансфертов, утвержденных в муниципальном правовом акте города Владивостока от 18.12.2023 № 85-МПА «О бюджете Владивостокского городского округа на 2024 год и плановый период 2025 и 2026 годов» в уточненной</w:t>
      </w:r>
      <w:r>
        <w:rPr>
          <w:szCs w:val="28"/>
        </w:rPr>
        <w:t xml:space="preserve"> редакции. </w:t>
      </w:r>
      <w:r>
        <w:rPr>
          <w:szCs w:val="28"/>
        </w:rPr>
      </w:r>
      <w:r>
        <w:rPr>
          <w:szCs w:val="28"/>
        </w:rPr>
      </w:r>
    </w:p>
    <w:p>
      <w:pPr>
        <w:spacing w:line="348" w:lineRule="auto"/>
      </w:pPr>
      <w:r>
        <w:rPr>
          <w:szCs w:val="28"/>
        </w:rPr>
        <w:t xml:space="preserve">Данное расхождение составило «минус» 69 516,85 тыс. рублей и сложилось по причине отсутствия возможности уточнить в муниципальном правовом акте города Владивостока от 18.12.2023 № 85-МПА «О бюджете Владивостокско</w:t>
      </w:r>
      <w:r>
        <w:rPr>
          <w:szCs w:val="28"/>
        </w:rPr>
        <w:t xml:space="preserve">го городского округа на 2024 год и плановый период 2025 и 2026 годов» соответствующие изменения объемов межбюджетных трансфертов в конце финансового года, отраженные в сводной бюджетной росписи на основании уведомлений, полученных из профильных министерств</w:t>
      </w:r>
      <w:r>
        <w:rPr>
          <w:szCs w:val="28"/>
        </w:rPr>
        <w:t xml:space="preserve"> правительства Приморского края.</w:t>
      </w:r>
      <w:r/>
    </w:p>
    <w:p>
      <w:pPr>
        <w:spacing w:line="348" w:lineRule="auto"/>
        <w:rPr>
          <w:szCs w:val="28"/>
        </w:rPr>
      </w:pPr>
      <w:r>
        <w:rPr>
          <w:szCs w:val="28"/>
        </w:rPr>
        <w:t xml:space="preserve">Информация об исполнении субсидий, субвенций и иных межбюджетных трансфертов, поступивших из краевого бюджета и израсходованных в 2024 году, представлена в приложении к пояснительной записке.</w:t>
      </w:r>
      <w:r>
        <w:rPr>
          <w:szCs w:val="28"/>
        </w:rPr>
      </w:r>
      <w:r>
        <w:rPr>
          <w:szCs w:val="28"/>
        </w:rPr>
      </w:r>
    </w:p>
    <w:p>
      <w:pPr>
        <w:spacing w:line="348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703"/>
        <w:ind w:firstLine="0"/>
        <w:jc w:val="center"/>
        <w:spacing w:before="0" w:after="0" w:line="240" w:lineRule="auto"/>
        <w:rPr>
          <w:rFonts w:ascii="Times New Roman" w:hAnsi="Times New Roman"/>
          <w:b w:val="0"/>
          <w:i w:val="0"/>
        </w:rPr>
      </w:pPr>
      <w:r/>
      <w:bookmarkStart w:id="20" w:name="_Toc4"/>
      <w:r>
        <w:rPr>
          <w:rFonts w:ascii="Times New Roman" w:hAnsi="Times New Roman"/>
          <w:b w:val="0"/>
          <w:i w:val="0"/>
        </w:rPr>
        <w:t xml:space="preserve">3.1. Ведомственная структура расходов бюджета Владивостокского городского округа за 2024 год</w:t>
      </w:r>
      <w:r>
        <w:rPr>
          <w:rFonts w:ascii="Times New Roman" w:hAnsi="Times New Roman"/>
          <w:b w:val="0"/>
          <w:i w:val="0"/>
        </w:rPr>
      </w:r>
      <w:bookmarkEnd w:id="20"/>
      <w:r/>
      <w:r>
        <w:rPr>
          <w:rFonts w:ascii="Times New Roman" w:hAnsi="Times New Roman"/>
          <w:b w:val="0"/>
          <w:i w:val="0"/>
        </w:rPr>
      </w:r>
    </w:p>
    <w:p>
      <w:pPr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contextualSpacing/>
        <w:spacing w:line="348" w:lineRule="auto"/>
        <w:rPr>
          <w:szCs w:val="28"/>
        </w:rPr>
      </w:pPr>
      <w:r>
        <w:rPr>
          <w:szCs w:val="28"/>
        </w:rPr>
        <w:t xml:space="preserve">Исполнение бюджета по расходам в 2024 году осуществляли 17 ГРБС и 257 муниципальных учреждений.</w:t>
      </w:r>
      <w:r>
        <w:rPr>
          <w:szCs w:val="28"/>
        </w:rPr>
      </w:r>
      <w:r>
        <w:rPr>
          <w:szCs w:val="28"/>
        </w:rPr>
      </w:r>
    </w:p>
    <w:p>
      <w:pPr>
        <w:contextualSpacing/>
        <w:spacing w:line="348" w:lineRule="auto"/>
        <w:rPr>
          <w:szCs w:val="28"/>
        </w:rPr>
      </w:pPr>
      <w:r>
        <w:rPr>
          <w:szCs w:val="28"/>
        </w:rPr>
        <w:t xml:space="preserve">Наиболее крупными ГРБС (по объемам бюджетных ассигнований) являются:</w:t>
      </w:r>
      <w:r>
        <w:rPr>
          <w:szCs w:val="28"/>
        </w:rPr>
      </w:r>
      <w:r>
        <w:rPr>
          <w:szCs w:val="28"/>
        </w:rPr>
      </w:r>
    </w:p>
    <w:p>
      <w:pPr>
        <w:contextualSpacing/>
        <w:spacing w:line="348" w:lineRule="auto"/>
        <w:rPr>
          <w:szCs w:val="28"/>
        </w:rPr>
      </w:pPr>
      <w:r>
        <w:rPr>
          <w:szCs w:val="28"/>
        </w:rPr>
        <w:t xml:space="preserve">- Управление по работе с муниципальными учреждениями образования администрации города Владивостока (46,29% от общих расходов бюджета);</w:t>
      </w:r>
      <w:r>
        <w:rPr>
          <w:szCs w:val="28"/>
        </w:rPr>
      </w:r>
      <w:r>
        <w:rPr>
          <w:szCs w:val="28"/>
        </w:rPr>
      </w:r>
    </w:p>
    <w:p>
      <w:pPr>
        <w:contextualSpacing/>
        <w:spacing w:line="348" w:lineRule="auto"/>
        <w:rPr>
          <w:szCs w:val="28"/>
        </w:rPr>
      </w:pPr>
      <w:r>
        <w:rPr>
          <w:szCs w:val="28"/>
        </w:rPr>
        <w:t xml:space="preserve">- управление дорог администрации города Владивостока (12,35% от общих расходов бюджета);</w:t>
      </w:r>
      <w:r>
        <w:rPr>
          <w:szCs w:val="28"/>
        </w:rPr>
      </w:r>
      <w:r>
        <w:rPr>
          <w:szCs w:val="28"/>
        </w:rPr>
      </w:r>
    </w:p>
    <w:p>
      <w:pPr>
        <w:contextualSpacing/>
        <w:spacing w:line="348" w:lineRule="auto"/>
        <w:rPr>
          <w:szCs w:val="28"/>
        </w:rPr>
      </w:pPr>
      <w:r>
        <w:rPr>
          <w:szCs w:val="28"/>
        </w:rPr>
        <w:t xml:space="preserve">- администрация города Владивостока (10,85% от общих расходов бюджета).</w:t>
      </w:r>
      <w:r>
        <w:rPr>
          <w:szCs w:val="28"/>
        </w:rPr>
      </w:r>
      <w:r>
        <w:rPr>
          <w:szCs w:val="28"/>
        </w:rPr>
      </w:r>
    </w:p>
    <w:p>
      <w:pPr>
        <w:contextualSpacing/>
        <w:spacing w:line="348" w:lineRule="auto"/>
        <w:rPr>
          <w:szCs w:val="28"/>
        </w:rPr>
      </w:pPr>
      <w:r>
        <w:rPr>
          <w:szCs w:val="28"/>
        </w:rPr>
        <w:t xml:space="preserve">В целом исполнение </w:t>
      </w:r>
      <w:r>
        <w:rPr>
          <w:szCs w:val="28"/>
        </w:rPr>
        <w:t xml:space="preserve">в 2024 году </w:t>
      </w:r>
      <w:r>
        <w:rPr>
          <w:szCs w:val="28"/>
        </w:rPr>
        <w:t xml:space="preserve">по ГРБС представлено в таблице:</w:t>
      </w:r>
      <w:r>
        <w:rPr>
          <w:szCs w:val="28"/>
        </w:rPr>
      </w:r>
      <w:r>
        <w:rPr>
          <w:szCs w:val="28"/>
        </w:rPr>
      </w:r>
    </w:p>
    <w:tbl>
      <w:tblPr>
        <w:tblW w:w="9786" w:type="dxa"/>
        <w:tblInd w:w="103" w:type="dxa"/>
        <w:tblLook w:val="04A0" w:firstRow="1" w:lastRow="0" w:firstColumn="1" w:lastColumn="0" w:noHBand="0" w:noVBand="1"/>
      </w:tblPr>
      <w:tblGrid>
        <w:gridCol w:w="5440"/>
        <w:gridCol w:w="1688"/>
        <w:gridCol w:w="1672"/>
        <w:gridCol w:w="986"/>
      </w:tblGrid>
      <w:tr>
        <w:tblPrEx/>
        <w:trPr>
          <w:trHeight w:val="300"/>
          <w:tblHeader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Наименование показателя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-108" w:right="-108" w:firstLine="0"/>
              <w:jc w:val="center"/>
              <w:spacing w:line="240" w:lineRule="auto"/>
              <w:rPr>
                <w:szCs w:val="28"/>
              </w:rPr>
            </w:pPr>
            <w:r>
              <w:rPr>
                <w:color w:val="000000"/>
                <w:sz w:val="24"/>
              </w:rPr>
              <w:t xml:space="preserve">Уточн</w:t>
            </w:r>
            <w:r>
              <w:rPr>
                <w:color w:val="000000"/>
                <w:sz w:val="24"/>
              </w:rPr>
              <w:t xml:space="preserve">енная сводная бюджетная роспись</w:t>
            </w:r>
            <w:r>
              <w:rPr>
                <w:color w:val="000000"/>
                <w:sz w:val="24"/>
              </w:rPr>
              <w:t xml:space="preserve"> (план), тыс. рублей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gridSpan w:val="2"/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658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Исполнено 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3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315"/>
          <w:tblHeader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Бюджет всего, в том числе за счет: 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33 914 498,23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30 795 909,06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90,80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налоговых и неналоговых доходов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16 683 372,85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15 502 064,75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92,92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межбюджетных трансфертов 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17 231 125,37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15 293 844,31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88,76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Дума города Владивостока за счет налоговых и неналоговых доходов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174 506,72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172 780,61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99,01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Контрольно-счетная палата города Владивостока за счет налоговых и неналоговых доходов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63 117,86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61 809,84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97,93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Администрация города Владивостока всего, в том числе за счет: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3 560 995,83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3 341 148,72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93,83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налоговых и неналоговых доходов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2 872 370,64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2 732 091,04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95,12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межбюджетных трансфертов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688 625,20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609 057,68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88,45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138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управление опеки и попечительства администрации города Владивостока, в том числе за счет: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207 867,86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187 700,55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90,30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налоговых и неналоговых доходов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258,41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244,70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94,69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межбюджетных трансфертов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207 609,45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187 455,85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90,29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42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административно-территориальное управление островных территорий администрации города Владивостока за счет налоговых и неналоговых доходов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25 252,08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24 959,49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98,84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421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управление общественной безопасности и взаимодействия с органами власти администрации города Владивостока, 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 том числе за счет: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246 964,70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243 746,54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98,70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налоговых и неналоговых доходов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237 195,99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233 977,82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98,64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межбюджетных трансфертов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9 768,72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9 768,72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управление физической культуры и спорта администрации города Владивостока, в том числе за счет: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1 066 969,28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621 545,66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58,25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налоговых и неналоговых доходов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567 851,74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542 936,12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95,61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межбюджетных трансфертов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499 117,54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78 609,54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15,75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Управление финансов администрации города Владивостока за счет налоговых и неналоговых доходов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540 186,22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229 646,15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42,51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управление культуры администрации города Владивостока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846 914,21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842 685,32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99,50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налоговых и неналоговых доходов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806 347,54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802 118,65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99,48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межбюджетных трансфертов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40 566,67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40 566,67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управление дорог администрации города Владивостока, в том числе за счет: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4 686 780,57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3 804 743,41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81,18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налоговых и неналоговых доходов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2 526 942,87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2 478 016,70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98,06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межбюджетных трансфертов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2 159 837,70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1 326 726,71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61,43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16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управление содержания жилищного фонда </w:t>
            </w:r>
            <w:r>
              <w:rPr>
                <w:color w:val="000000"/>
                <w:sz w:val="24"/>
              </w:rPr>
              <w:t xml:space="preserve">администрации города Владивостока, в том числе за счет: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1 952 649,10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1 909 450,56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97,79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налоговых и неналоговых доходов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686 258,70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663 627,72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96,70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межбюджетных трансфертов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1 266 390,40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1 245 822,84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98,38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управление транспорта администрации города Владивостока, 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 том числе за счет: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1 786 370,64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1 413 353,02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79,12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налоговых и неналоговых доходов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1 150 569,28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902 127,11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78,41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межбюджетных трансфертов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635 801,36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511 225,91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80,41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164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управление городской среды администрации города Владивостока, 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 том числе за счет: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2 471 455,24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2 002 966,59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81,04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налоговых и неналоговых доходов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843 737,67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763 847,83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90,53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межбюджетных трансфертов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1 627 717,56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1 239 118,76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76,13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16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Управление муниципальной собственности г</w:t>
            </w:r>
            <w:r>
              <w:rPr>
                <w:color w:val="000000"/>
                <w:sz w:val="24"/>
              </w:rPr>
              <w:t xml:space="preserve">.В</w:t>
            </w:r>
            <w:r>
              <w:rPr>
                <w:color w:val="000000"/>
                <w:sz w:val="24"/>
              </w:rPr>
              <w:t xml:space="preserve">ладивостока, 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 том числе за счет: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566 114,65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561 605,21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99,20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налоговых и неналоговых доходов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507 866,82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503 642,84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99,17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межбюджетных трансфертов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58 247,82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57 962,36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99,51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1002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управление архитектуры и строительства объектов Владивостокского городского округа администрации города Владивостока, в том числе за счет: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955 866,78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925 040,74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96,78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налоговых и неналоговых доходов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189 422,14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186 605,37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98,51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межбюджетных трансфертов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766 444,64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738 435,37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96,35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333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управление градостроительства администрации города Владивостока за счет налоговых и неналоговых доходов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196 983,53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195 988,87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99,50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469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Управление по работе с муниципальными учреждениями образования администрации города Владивостока, в том числе за счет: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14 565 502,96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14 256 737,78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97,88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налоговых и неналоговых доходов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5 294 504,65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5 007 643,87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94,58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202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межбюджетных трансфертов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8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9 270 998,32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9 249 093,91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86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99,76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</w:tbl>
    <w:p>
      <w:pPr>
        <w:jc w:val="center"/>
        <w:spacing w:line="348" w:lineRule="auto"/>
        <w:rPr>
          <w:color w:val="000000"/>
          <w:szCs w:val="28"/>
        </w:rPr>
      </w:pPr>
      <w:r>
        <w:rPr>
          <w:color w:val="000000"/>
          <w:szCs w:val="28"/>
        </w:rPr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pStyle w:val="703"/>
        <w:ind w:firstLine="0"/>
        <w:jc w:val="center"/>
        <w:spacing w:before="0" w:after="0" w:line="240" w:lineRule="auto"/>
        <w:rPr>
          <w:rFonts w:ascii="Times New Roman" w:hAnsi="Times New Roman"/>
          <w:b w:val="0"/>
          <w:i w:val="0"/>
        </w:rPr>
      </w:pPr>
      <w:r/>
      <w:bookmarkStart w:id="21" w:name="_Toc5"/>
      <w:r>
        <w:rPr>
          <w:rFonts w:ascii="Times New Roman" w:hAnsi="Times New Roman"/>
          <w:b w:val="0"/>
          <w:i w:val="0"/>
        </w:rPr>
        <w:t xml:space="preserve">3.2. Функциональная структура расходов бюджета Владивостокского городского округа за 2024 год: распределение бюджетных ассигнований по разделам, подразделам в соответствии с бюджетной классификацией</w:t>
      </w:r>
      <w:r>
        <w:rPr>
          <w:rFonts w:ascii="Times New Roman" w:hAnsi="Times New Roman"/>
          <w:b w:val="0"/>
          <w:i w:val="0"/>
        </w:rPr>
      </w:r>
      <w:bookmarkEnd w:id="21"/>
      <w:r/>
      <w:r>
        <w:rPr>
          <w:rFonts w:ascii="Times New Roman" w:hAnsi="Times New Roman"/>
          <w:b w:val="0"/>
          <w:i w:val="0"/>
        </w:rPr>
      </w:r>
    </w:p>
    <w:p>
      <w:pPr>
        <w:contextualSpacing/>
        <w:spacing w:line="336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contextualSpacing/>
        <w:spacing w:line="336" w:lineRule="auto"/>
        <w:rPr>
          <w:szCs w:val="28"/>
        </w:rPr>
      </w:pPr>
      <w:r>
        <w:rPr>
          <w:szCs w:val="28"/>
        </w:rPr>
        <w:t xml:space="preserve">Наиболее приоритетными в общем объеме кассовых расходов в 2024 году стали следующие отрасли: образование – </w:t>
      </w:r>
      <w:r>
        <w:rPr>
          <w:color w:val="000000"/>
          <w:szCs w:val="28"/>
        </w:rPr>
        <w:t xml:space="preserve">47,99%</w:t>
      </w:r>
      <w:r>
        <w:rPr>
          <w:szCs w:val="28"/>
        </w:rPr>
        <w:t xml:space="preserve">, национальная экономика – </w:t>
      </w:r>
      <w:r>
        <w:rPr>
          <w:szCs w:val="28"/>
        </w:rPr>
        <w:t xml:space="preserve">18,21</w:t>
      </w:r>
      <w:r>
        <w:rPr>
          <w:color w:val="000000"/>
          <w:szCs w:val="28"/>
        </w:rPr>
        <w:t xml:space="preserve">%</w:t>
      </w:r>
      <w:r>
        <w:rPr>
          <w:szCs w:val="28"/>
        </w:rPr>
        <w:t xml:space="preserve">, жилищно-коммунальное хозяйство – 16,66%, общегосударственные вопросы – 10,10%. </w:t>
      </w:r>
      <w:r>
        <w:rPr>
          <w:szCs w:val="28"/>
        </w:rPr>
      </w:r>
      <w:r>
        <w:rPr>
          <w:szCs w:val="28"/>
        </w:rPr>
      </w:r>
    </w:p>
    <w:p>
      <w:pPr>
        <w:contextualSpacing/>
        <w:spacing w:line="336" w:lineRule="auto"/>
        <w:rPr>
          <w:szCs w:val="28"/>
        </w:rPr>
      </w:pPr>
      <w:r>
        <w:rPr>
          <w:szCs w:val="28"/>
        </w:rPr>
        <w:t xml:space="preserve">Функциональная структура расходов бюджета </w:t>
      </w:r>
      <w:r>
        <w:rPr>
          <w:szCs w:val="28"/>
        </w:rPr>
        <w:t xml:space="preserve">в</w:t>
      </w:r>
      <w:r>
        <w:rPr>
          <w:szCs w:val="28"/>
        </w:rPr>
        <w:t xml:space="preserve"> 2024 год</w:t>
      </w:r>
      <w:r>
        <w:rPr>
          <w:szCs w:val="28"/>
        </w:rPr>
        <w:t xml:space="preserve">у</w:t>
      </w:r>
      <w:r>
        <w:rPr>
          <w:szCs w:val="28"/>
        </w:rPr>
        <w:t xml:space="preserve"> представлена в таблице:</w:t>
      </w:r>
      <w:r>
        <w:rPr>
          <w:szCs w:val="28"/>
        </w:rPr>
      </w:r>
      <w:r>
        <w:rPr>
          <w:szCs w:val="28"/>
        </w:rPr>
      </w:r>
    </w:p>
    <w:tbl>
      <w:tblPr>
        <w:tblW w:w="9786" w:type="dxa"/>
        <w:tblInd w:w="103" w:type="dxa"/>
        <w:tblLook w:val="04A0" w:firstRow="1" w:lastRow="0" w:firstColumn="1" w:lastColumn="0" w:noHBand="0" w:noVBand="1"/>
      </w:tblPr>
      <w:tblGrid>
        <w:gridCol w:w="5108"/>
        <w:gridCol w:w="2127"/>
        <w:gridCol w:w="1675"/>
        <w:gridCol w:w="876"/>
      </w:tblGrid>
      <w:tr>
        <w:tblPrEx/>
        <w:trPr>
          <w:trHeight w:val="300"/>
          <w:tblHeader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Наименование показателя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ind w:left="-108" w:right="-108"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Уточненная сводная бюджетная роспись  (план), 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  <w:p>
            <w:pPr>
              <w:ind w:left="-108" w:right="-108"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551" w:type="dxa"/>
            <w:vAlign w:val="bottom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Исполнено 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5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315"/>
          <w:tblHeader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146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Расходы всего, в том числе за счет: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33 914 498,23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5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30 795 909,06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6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90,80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152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налоговых и неналоговых доходов 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16 683 372,85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5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15 502 064,75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6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92,92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40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межбюджетных трансфертов (без остатков и дотации)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17 231 125,37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5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15 293 844,31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6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88,76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Общегосударственные вопросы (0100), в том числе за счет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3 464 828,62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3 110 825,32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89,78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налоговых и неналоговых доходов 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3 316 916,45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2 972 804,98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89,63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межбюджетных трансфертов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147 912,17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138 020,34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93,31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Национальная оборона (0200) за счет налоговых и неналоговых доходов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1 395,72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1 395,72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304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Национальная безопасность и правоохранительная деятельность (0300) за счет налоговых и неналоговых доходов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234 050,00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230 121,67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98,32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Национальная экономика (0400), том числе за счет: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6 877 480,29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5 608 844,33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81,55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налоговых и неналоговых доходов 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3 736 132,56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3 435 477,64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91,95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межбюджетных трансфертов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3 141 347,72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2 173 366,69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69,19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543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Жилищно-коммунальное хозяйство (0500), том числе за счет: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5 820 376,55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5 129 664,31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88,13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налоговых и неналоговых доходов 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2 170 657,92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1 973 343,84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90,91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межбюджетных трансфертов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3 649 718,62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3 156 320,46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86,48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Охрана окружающей среды (0600) за счет налоговых и неналоговых доходов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3 750,00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3 750,00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Образование (0700), том числе за счет: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15 106 609,31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14 779 949,87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97,84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налоговых и неналоговых доходов 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5 944 118,12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5 639 016,56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94,87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межбюджетных трансфертов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9 162 491,19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9 140 933,30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99,76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Культура, кинематография (0800), в том числе за счет: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499 645,66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496 665,00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99,40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налоговых и неналоговых доходов 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465 903,60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462 922,94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99,36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межбюджетных трансфертов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33 742,06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33 742,06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Социальная политика (1000), том числе за счет: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832 740,39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807 936,09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97,02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налоговых и неналоговых доходов 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235 944,33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235 084,17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99,63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межбюджетных трансфертов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596 796,06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572 851,92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95,99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Физическая культура и спорт (1100), в том числе за счет: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1 066 965,38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621 541,76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58,25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налоговых и неналоговых доходов 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567 847,84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542 932,22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95,61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межбюджетных трансфертов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499 117,54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78 609,54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15,75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Обслуживание государственного </w:t>
            </w:r>
            <w:r>
              <w:rPr>
                <w:color w:val="000000"/>
                <w:sz w:val="24"/>
              </w:rPr>
              <w:t xml:space="preserve">(муниципального) долга (1300) за счет налоговых и неналоговых доходов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6 656,31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5 215,01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78,35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</w:tbl>
    <w:p>
      <w:pPr>
        <w:pStyle w:val="703"/>
        <w:ind w:firstLine="0"/>
        <w:jc w:val="center"/>
        <w:spacing w:before="0" w:after="0" w:line="240" w:lineRule="auto"/>
        <w:rPr>
          <w:rFonts w:ascii="Times New Roman" w:hAnsi="Times New Roman"/>
          <w:b w:val="0"/>
          <w:i w:val="0"/>
        </w:rPr>
      </w:pPr>
      <w:r/>
      <w:bookmarkStart w:id="22" w:name="_Toc6"/>
      <w:r>
        <w:rPr>
          <w:rFonts w:ascii="Times New Roman" w:hAnsi="Times New Roman"/>
          <w:b w:val="0"/>
          <w:i w:val="0"/>
        </w:rPr>
        <w:t xml:space="preserve">3.3. Структура расходов бюджета Владивостокского городского округа по видам расходов в 2024 году</w:t>
      </w:r>
      <w:r>
        <w:rPr>
          <w:rFonts w:ascii="Times New Roman" w:hAnsi="Times New Roman"/>
          <w:b w:val="0"/>
          <w:i w:val="0"/>
        </w:rPr>
      </w:r>
      <w:bookmarkEnd w:id="22"/>
      <w:r/>
      <w:r>
        <w:rPr>
          <w:rFonts w:ascii="Times New Roman" w:hAnsi="Times New Roman"/>
          <w:b w:val="0"/>
          <w:i w:val="0"/>
        </w:rPr>
      </w:r>
    </w:p>
    <w:p>
      <w:pPr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contextualSpacing/>
        <w:widowControl w:val="off"/>
        <w:tabs>
          <w:tab w:val="left" w:pos="9356" w:leader="none"/>
        </w:tabs>
        <w:rPr>
          <w:szCs w:val="28"/>
        </w:rPr>
      </w:pPr>
      <w:r>
        <w:rPr>
          <w:szCs w:val="28"/>
        </w:rPr>
        <w:t xml:space="preserve">Приоритетными направлениями расходования бюджетных средств по видам расходов являются:</w:t>
      </w:r>
      <w:r>
        <w:rPr>
          <w:szCs w:val="28"/>
        </w:rPr>
      </w:r>
      <w:r>
        <w:rPr>
          <w:szCs w:val="28"/>
        </w:rPr>
      </w:r>
    </w:p>
    <w:p>
      <w:pPr>
        <w:contextualSpacing/>
        <w:widowControl w:val="off"/>
        <w:tabs>
          <w:tab w:val="left" w:pos="9356" w:leader="none"/>
        </w:tabs>
        <w:rPr>
          <w:szCs w:val="28"/>
        </w:rPr>
      </w:pPr>
      <w:r>
        <w:rPr>
          <w:szCs w:val="28"/>
        </w:rPr>
        <w:t xml:space="preserve">- субсидии бюджетным и автономным учреждениям (вид расходов 610 и 620) – 55,39% от общих расходов бюджета;</w:t>
      </w:r>
      <w:r>
        <w:rPr>
          <w:szCs w:val="28"/>
        </w:rPr>
      </w:r>
      <w:r>
        <w:rPr>
          <w:szCs w:val="28"/>
        </w:rPr>
      </w:r>
    </w:p>
    <w:p>
      <w:pPr>
        <w:contextualSpacing/>
        <w:widowControl w:val="off"/>
        <w:tabs>
          <w:tab w:val="left" w:pos="9356" w:leader="none"/>
        </w:tabs>
        <w:rPr>
          <w:szCs w:val="28"/>
        </w:rPr>
      </w:pPr>
      <w:r>
        <w:rPr>
          <w:szCs w:val="28"/>
        </w:rPr>
        <w:t xml:space="preserve">- закупки товаров, работ и услуг для обеспечения государственных (муниципальных) нужд (вид расходов 240) – 13,62% от общих расходов бюджета.</w:t>
      </w:r>
      <w:r>
        <w:rPr>
          <w:szCs w:val="28"/>
        </w:rPr>
      </w:r>
      <w:r>
        <w:rPr>
          <w:szCs w:val="28"/>
        </w:rPr>
      </w:r>
    </w:p>
    <w:p>
      <w:pPr>
        <w:rPr>
          <w:szCs w:val="28"/>
        </w:rPr>
      </w:pPr>
      <w:r>
        <w:rPr>
          <w:szCs w:val="28"/>
        </w:rPr>
        <w:t xml:space="preserve">Объем </w:t>
      </w:r>
      <w:r>
        <w:rPr>
          <w:rFonts w:eastAsia="Calibri"/>
          <w:szCs w:val="28"/>
        </w:rPr>
        <w:t xml:space="preserve">субсидий (гра</w:t>
      </w:r>
      <w:r>
        <w:rPr>
          <w:rFonts w:eastAsia="Calibri"/>
          <w:szCs w:val="28"/>
        </w:rPr>
        <w:t xml:space="preserve">нтов в форме субсидий) юридическим лицам (за исключением субсидий муниципальным учреждениям), индивидуальным предпринимателям, физическим лицам - производителям работ, услуг и субсидий некоммерческим организациям, не являющимися муниципальными учреждениями</w:t>
      </w:r>
      <w:r>
        <w:rPr>
          <w:szCs w:val="28"/>
        </w:rPr>
        <w:t xml:space="preserve">, выделенных из бюджета Владивостокского городского округа в 2024 году </w:t>
      </w:r>
      <w:r>
        <w:rPr>
          <w:rFonts w:eastAsia="Calibri"/>
          <w:szCs w:val="28"/>
        </w:rPr>
        <w:t xml:space="preserve">(</w:t>
      </w:r>
      <w:r>
        <w:rPr>
          <w:szCs w:val="28"/>
        </w:rPr>
        <w:t xml:space="preserve">вид расходов 631, 633, 811, 812 и 813), составил 2 599 566,48 тыс</w:t>
      </w:r>
      <w:r>
        <w:rPr>
          <w:szCs w:val="28"/>
        </w:rPr>
        <w:t xml:space="preserve">. р</w:t>
      </w:r>
      <w:r>
        <w:rPr>
          <w:szCs w:val="28"/>
        </w:rPr>
        <w:t xml:space="preserve">ублей, исполнение – 2 444 436,38 тыс</w:t>
      </w:r>
      <w:r>
        <w:rPr>
          <w:szCs w:val="28"/>
        </w:rPr>
        <w:t xml:space="preserve">. р</w:t>
      </w:r>
      <w:r>
        <w:rPr>
          <w:szCs w:val="28"/>
        </w:rPr>
        <w:t xml:space="preserve">ублей. </w:t>
      </w:r>
      <w:r>
        <w:rPr>
          <w:szCs w:val="28"/>
        </w:rPr>
      </w:r>
      <w:r>
        <w:rPr>
          <w:szCs w:val="28"/>
        </w:rPr>
      </w:r>
    </w:p>
    <w:p>
      <w:pPr>
        <w:contextualSpacing/>
        <w:spacing w:line="348" w:lineRule="auto"/>
        <w:widowControl w:val="off"/>
        <w:tabs>
          <w:tab w:val="left" w:pos="9356" w:leader="none"/>
        </w:tabs>
        <w:rPr>
          <w:szCs w:val="28"/>
        </w:rPr>
      </w:pPr>
      <w:r>
        <w:rPr>
          <w:szCs w:val="28"/>
        </w:rPr>
        <w:t xml:space="preserve">Информация о распределении вышеуказанных субсидий (грантов в форме субсидий) в 2024 году представлена в следующей таблице:</w:t>
      </w:r>
      <w:r>
        <w:rPr>
          <w:szCs w:val="28"/>
        </w:rPr>
      </w:r>
      <w:r>
        <w:rPr>
          <w:szCs w:val="28"/>
        </w:rPr>
      </w:r>
    </w:p>
    <w:tbl>
      <w:tblPr>
        <w:tblW w:w="9798" w:type="dxa"/>
        <w:tblInd w:w="9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46"/>
        <w:gridCol w:w="1984"/>
        <w:gridCol w:w="142"/>
        <w:gridCol w:w="1417"/>
        <w:gridCol w:w="709"/>
      </w:tblGrid>
      <w:tr>
        <w:tblPrEx/>
        <w:trPr>
          <w:trHeight w:val="645"/>
          <w:tblHeader/>
        </w:trPr>
        <w:tc>
          <w:tcPr>
            <w:shd w:val="clear" w:color="000000" w:fill="ffffff"/>
            <w:tcW w:w="554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Наименование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left="-108" w:right="-108"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Уточненная сводная бюджетная роспись  (план), 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  <w:p>
            <w:pPr>
              <w:ind w:left="-108" w:right="-108"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Исполнено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0"/>
          <w:tblHeader/>
        </w:trPr>
        <w:tc>
          <w:tcPr>
            <w:tcW w:w="5546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-108" w:right="-108"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885"/>
        </w:trPr>
        <w:tc>
          <w:tcPr>
            <w:gridSpan w:val="5"/>
            <w:tcW w:w="979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1. </w:t>
            </w:r>
            <w:r>
              <w:rPr>
                <w:color w:val="000000"/>
                <w:sz w:val="24"/>
              </w:rPr>
              <w:t xml:space="preserve">Субсидии юридическим лицам (кроме некоммерческих организаций),</w:t>
            </w:r>
            <w:r>
              <w:rPr>
                <w:color w:val="000000"/>
                <w:sz w:val="24"/>
              </w:rPr>
              <w:t xml:space="preserve"> индивидуальным предпринимателям, физическим лицам - производителям товаров, работ, услуг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2"/>
        </w:trPr>
        <w:tc>
          <w:tcPr>
            <w:shd w:val="clear" w:color="000000" w:fill="ffffff"/>
            <w:tcW w:w="5546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1.1 на возмещение недополученных доходов в связи с оказанием услуг (выполнением работ), обеспечивающих опубликование муниципальных </w:t>
            </w:r>
            <w:r>
              <w:rPr>
                <w:color w:val="000000"/>
                <w:sz w:val="24"/>
              </w:rPr>
              <w:t xml:space="preserve">правовых актов, обсуждение проектов муниципальных правовых актов по вопросам</w:t>
            </w:r>
            <w:r>
              <w:rPr>
                <w:color w:val="000000"/>
                <w:sz w:val="24"/>
              </w:rPr>
              <w:t xml:space="preserve"> местного значения, доведение до сведения жителей Владивостокского городского округа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2126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20 421,80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20 421,80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W w:w="5546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1.2 на возмещение затрат, возникающих в связи с выполнением работ, оказанием услуг по обеспечению инженерной инфраструктурой земельных участков, предоставленных для индивидуального жилищного строительства гражданам, имеющих трех и более детей 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1 251,08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0,0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58"/>
        </w:trPr>
        <w:tc>
          <w:tcPr>
            <w:shd w:val="clear" w:color="000000" w:fill="ffffff"/>
            <w:tcW w:w="5546" w:type="dxa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1.3 на возмещение недополученных доходов в связи с обеспечением населения Владивостокского городского округа твердым топливом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11 541,87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10 227,34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88,6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67"/>
        </w:trPr>
        <w:tc>
          <w:tcPr>
            <w:tcW w:w="5546" w:type="dxa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1.</w:t>
            </w:r>
            <w:r>
              <w:rPr>
                <w:color w:val="000000"/>
                <w:sz w:val="24"/>
              </w:rPr>
              <w:t xml:space="preserve">4</w:t>
            </w:r>
            <w:r>
              <w:rPr>
                <w:color w:val="000000"/>
                <w:sz w:val="24"/>
              </w:rPr>
              <w:t xml:space="preserve"> на возмещение затрат предприятиям коммунального комплекса в связи с выполнением работ по ремонту объектов коммунальной инфраструктуры, находящихся в муниципальной собственности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2126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95 293,69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83 597,44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87,7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877"/>
        </w:trPr>
        <w:tc>
          <w:tcPr>
            <w:tcW w:w="5546" w:type="dxa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1.</w:t>
            </w:r>
            <w:r>
              <w:rPr>
                <w:color w:val="000000"/>
                <w:sz w:val="24"/>
              </w:rPr>
              <w:t xml:space="preserve">5</w:t>
            </w:r>
            <w:r>
              <w:rPr>
                <w:color w:val="000000"/>
                <w:sz w:val="24"/>
              </w:rPr>
              <w:t xml:space="preserve"> на возмещение затрат в связи с доставкой твердого топлива населению п. Русский, п. Попова,  п. Рейнеке и с. Береговое, проживающему в домах с печным отоплением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2126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20 426,80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19 955,41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97,7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318"/>
        </w:trPr>
        <w:tc>
          <w:tcPr>
            <w:tcW w:w="5546" w:type="dxa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1.</w:t>
            </w:r>
            <w:r>
              <w:rPr>
                <w:color w:val="000000"/>
                <w:sz w:val="24"/>
              </w:rPr>
              <w:t xml:space="preserve">6</w:t>
            </w:r>
            <w:r>
              <w:rPr>
                <w:color w:val="000000"/>
                <w:sz w:val="24"/>
              </w:rPr>
              <w:t xml:space="preserve"> на возмещение затрат в связи  с содержанием бани в пос. Попова города Владивостока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2126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3 567,47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2 346,50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65,8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17"/>
        </w:trPr>
        <w:tc>
          <w:tcPr>
            <w:tcW w:w="5546" w:type="dxa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1.</w:t>
            </w:r>
            <w:r>
              <w:rPr>
                <w:color w:val="000000"/>
                <w:sz w:val="24"/>
              </w:rPr>
              <w:t xml:space="preserve">7</w:t>
            </w:r>
            <w:r>
              <w:rPr>
                <w:color w:val="000000"/>
                <w:sz w:val="24"/>
              </w:rPr>
              <w:t xml:space="preserve"> на возмещение затрат по обеспечению твердым топливом (углем, дровами) семей военнослужащих и мобилизованных граждан, проживающих в домах с печным отоплением на территории Владивостокского городского округа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2126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1 080,82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835,65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77,3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492"/>
        </w:trPr>
        <w:tc>
          <w:tcPr>
            <w:shd w:val="clear" w:color="000000" w:fill="ffffff"/>
            <w:tcW w:w="5546" w:type="dxa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1.</w:t>
            </w:r>
            <w:r>
              <w:rPr>
                <w:color w:val="000000"/>
                <w:sz w:val="24"/>
              </w:rPr>
              <w:t xml:space="preserve">8</w:t>
            </w:r>
            <w:r>
              <w:rPr>
                <w:color w:val="000000"/>
                <w:sz w:val="24"/>
              </w:rPr>
              <w:t xml:space="preserve"> на возмещение по благоустройству территорий и общественных пространств города Владивостока в отношении объектов и (или) элементов благоустройства, находящихся в муниципальной собственности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2126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10 104,47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10 099,95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34"/>
        </w:trPr>
        <w:tc>
          <w:tcPr>
            <w:shd w:val="clear" w:color="000000" w:fill="ffffff"/>
            <w:tcW w:w="5546" w:type="dxa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1.</w:t>
            </w:r>
            <w:r>
              <w:rPr>
                <w:color w:val="000000"/>
                <w:sz w:val="24"/>
              </w:rPr>
              <w:t xml:space="preserve">9</w:t>
            </w:r>
            <w:r>
              <w:rPr>
                <w:color w:val="000000"/>
                <w:sz w:val="24"/>
              </w:rPr>
              <w:t xml:space="preserve"> на возмещение затрат в связи с текущим содержанием, техническим обслуживанием, эксплуатацией муниципальных объектов наружного освещения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2126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439 995,69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400 248,79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91,0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451"/>
        </w:trPr>
        <w:tc>
          <w:tcPr>
            <w:shd w:val="clear" w:color="000000" w:fill="ffffff"/>
            <w:tcW w:w="5546" w:type="dxa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1.1</w:t>
            </w:r>
            <w:r>
              <w:rPr>
                <w:color w:val="000000"/>
                <w:sz w:val="24"/>
              </w:rPr>
              <w:t xml:space="preserve">0</w:t>
            </w:r>
            <w:r>
              <w:rPr>
                <w:color w:val="000000"/>
                <w:sz w:val="24"/>
              </w:rPr>
              <w:t xml:space="preserve"> на возмещение затрат в связи с текущим содержанием, техническим обслуживанием, эксплуатацией  фонтанов в городе Владивостоке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2126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17 120,84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14 792,63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86,4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0"/>
        </w:trPr>
        <w:tc>
          <w:tcPr>
            <w:shd w:val="clear" w:color="000000" w:fill="ffffff"/>
            <w:tcW w:w="5546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1.1</w:t>
            </w:r>
            <w:r>
              <w:rPr>
                <w:color w:val="000000"/>
                <w:sz w:val="24"/>
              </w:rPr>
              <w:t xml:space="preserve">1</w:t>
            </w:r>
            <w:r>
              <w:rPr>
                <w:color w:val="000000"/>
                <w:sz w:val="24"/>
              </w:rPr>
              <w:t xml:space="preserve"> на возмещение затрат в связи  с организацией газоснабжения  объектов культурного наследия, находящихся в муниципальной собственности </w:t>
            </w:r>
            <w:r>
              <w:rPr>
                <w:color w:val="000000"/>
                <w:sz w:val="24"/>
              </w:rPr>
              <w:t xml:space="preserve">города Владивостока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2126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2 033,00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1 965,47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96,7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210"/>
        </w:trPr>
        <w:tc>
          <w:tcPr>
            <w:shd w:val="clear" w:color="000000" w:fill="ffffff"/>
            <w:tcW w:w="5546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1.1</w:t>
            </w:r>
            <w:r>
              <w:rPr>
                <w:color w:val="000000"/>
                <w:sz w:val="24"/>
              </w:rPr>
              <w:t xml:space="preserve">2</w:t>
            </w:r>
            <w:r>
              <w:rPr>
                <w:color w:val="000000"/>
                <w:sz w:val="24"/>
              </w:rPr>
              <w:t xml:space="preserve">  на возмещение затрат в связи с выполнением работ по капитальному ремонту многоквартирных домов Владивостокского городского округа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2126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145 222,42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144 318,67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99,4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84"/>
        </w:trPr>
        <w:tc>
          <w:tcPr>
            <w:shd w:val="clear" w:color="000000" w:fill="ffffff"/>
            <w:tcW w:w="5546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1.1</w:t>
            </w:r>
            <w:r>
              <w:rPr>
                <w:color w:val="000000"/>
                <w:sz w:val="24"/>
              </w:rPr>
              <w:t xml:space="preserve">3</w:t>
            </w:r>
            <w:r>
              <w:rPr>
                <w:color w:val="000000"/>
                <w:sz w:val="24"/>
              </w:rPr>
              <w:t xml:space="preserve"> на возмещение затрат в связи с проведением работ капитального характера по сохранению внешнего историко-архитектурного облика зданий, сооружений на территории Владивостокского городского округа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2126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225 387,58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204 920,31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90,9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0"/>
        </w:trPr>
        <w:tc>
          <w:tcPr>
            <w:shd w:val="clear" w:color="000000" w:fill="ffffff"/>
            <w:tcW w:w="5546" w:type="dxa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1.1</w:t>
            </w:r>
            <w:r>
              <w:rPr>
                <w:color w:val="000000"/>
                <w:sz w:val="24"/>
              </w:rPr>
              <w:t xml:space="preserve">4</w:t>
            </w:r>
            <w:r>
              <w:rPr>
                <w:color w:val="000000"/>
                <w:sz w:val="24"/>
              </w:rPr>
              <w:t xml:space="preserve"> на возмещение части затрат в связи с выполнением работ по созданию условий для управления многоквартирными домами Владивостокского городского округа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2126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34 627,915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34 463,85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99,5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0"/>
        </w:trPr>
        <w:tc>
          <w:tcPr>
            <w:shd w:val="clear" w:color="000000" w:fill="ffffff"/>
            <w:tcW w:w="5546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1.1</w:t>
            </w:r>
            <w:r>
              <w:rPr>
                <w:color w:val="000000"/>
                <w:sz w:val="24"/>
              </w:rPr>
              <w:t xml:space="preserve">5</w:t>
            </w:r>
            <w:r>
              <w:rPr>
                <w:color w:val="000000"/>
                <w:sz w:val="24"/>
              </w:rPr>
              <w:t xml:space="preserve"> на возмещение затрат (части затрат) в связи с выполнением работ по благоустройству территорий, детских и спортивных площадок на территории Владивостокского городского округа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2126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324 980,88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324 980,88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0"/>
        </w:trPr>
        <w:tc>
          <w:tcPr>
            <w:shd w:val="clear" w:color="000000" w:fill="ffffff"/>
            <w:tcW w:w="5546" w:type="dxa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1.1</w:t>
            </w:r>
            <w:r>
              <w:rPr>
                <w:color w:val="000000"/>
                <w:sz w:val="24"/>
              </w:rPr>
              <w:t xml:space="preserve">6</w:t>
            </w:r>
            <w:r>
              <w:rPr>
                <w:color w:val="000000"/>
                <w:sz w:val="24"/>
              </w:rPr>
              <w:t xml:space="preserve"> на возмещение затрат в связи с выполнением работ по благоустройству дворовых террит</w:t>
            </w:r>
            <w:r>
              <w:rPr>
                <w:color w:val="000000"/>
                <w:sz w:val="24"/>
              </w:rPr>
              <w:t xml:space="preserve">орий Владивостокского городского округа в рамках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дальневосточных дворов)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2126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113 010,45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113 010,45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441"/>
        </w:trPr>
        <w:tc>
          <w:tcPr>
            <w:shd w:val="clear" w:color="000000" w:fill="ffffff"/>
            <w:tcW w:w="5546" w:type="dxa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1.1</w:t>
            </w:r>
            <w:r>
              <w:rPr>
                <w:color w:val="000000"/>
                <w:sz w:val="24"/>
              </w:rPr>
              <w:t xml:space="preserve">7</w:t>
            </w:r>
            <w:r>
              <w:rPr>
                <w:color w:val="000000"/>
                <w:sz w:val="24"/>
              </w:rPr>
              <w:t xml:space="preserve"> на возмещение затрат (части затрат) в связи с выполнением работ по реализации проектов, инициируемых жителями города Владивостока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2126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53 525,67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51 003,19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45"/>
        </w:trPr>
        <w:tc>
          <w:tcPr>
            <w:shd w:val="clear" w:color="000000" w:fill="ffffff"/>
            <w:tcW w:w="5546" w:type="dxa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1.1</w:t>
            </w:r>
            <w:r>
              <w:rPr>
                <w:color w:val="000000"/>
                <w:sz w:val="24"/>
              </w:rPr>
              <w:t xml:space="preserve">8</w:t>
            </w:r>
            <w:r>
              <w:rPr>
                <w:color w:val="000000"/>
                <w:sz w:val="24"/>
              </w:rPr>
              <w:t xml:space="preserve"> на возмещение части затрат в связи с оказанием услуг по перевозке и (или) организации перевозки пассажиров и багажа морским транспортом общего пользования на территории Владивостокского городского округа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2126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66 118,46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66 107,34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19"/>
        </w:trPr>
        <w:tc>
          <w:tcPr>
            <w:shd w:val="clear" w:color="000000" w:fill="ffffff"/>
            <w:tcW w:w="5546" w:type="dxa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1.</w:t>
            </w:r>
            <w:r>
              <w:rPr>
                <w:color w:val="000000"/>
                <w:sz w:val="24"/>
              </w:rPr>
              <w:t xml:space="preserve">19</w:t>
            </w:r>
            <w:r>
              <w:rPr>
                <w:color w:val="000000"/>
                <w:sz w:val="24"/>
              </w:rPr>
              <w:t xml:space="preserve"> на возмещение недополученных доходов, возникающих в связи с регулированием органом местного самоуправления тарифов на перевозки пассажиров и багажа морским транспортом общего пользования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2126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92 316,02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92 126,90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99,8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0"/>
        </w:trPr>
        <w:tc>
          <w:tcPr>
            <w:shd w:val="clear" w:color="000000" w:fill="ffffff"/>
            <w:tcW w:w="5546" w:type="dxa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1.2</w:t>
            </w:r>
            <w:r>
              <w:rPr>
                <w:color w:val="000000"/>
                <w:sz w:val="24"/>
              </w:rPr>
              <w:t xml:space="preserve">0</w:t>
            </w:r>
            <w:r>
              <w:rPr>
                <w:color w:val="000000"/>
                <w:sz w:val="24"/>
              </w:rPr>
              <w:t xml:space="preserve"> на возмещение части затрат в связи с перевозкой пассажиров и багажа городским наземным электрическим транспортом и внеуличным транспортом (фуникулер)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2126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12 062,92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12 062,92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0"/>
        </w:trPr>
        <w:tc>
          <w:tcPr>
            <w:shd w:val="clear" w:color="000000" w:fill="ffffff"/>
            <w:tcW w:w="5546" w:type="dxa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1.2</w:t>
            </w:r>
            <w:r>
              <w:rPr>
                <w:color w:val="000000"/>
                <w:sz w:val="24"/>
              </w:rPr>
              <w:t xml:space="preserve">1</w:t>
            </w:r>
            <w:r>
              <w:rPr>
                <w:color w:val="000000"/>
                <w:sz w:val="24"/>
              </w:rPr>
              <w:t xml:space="preserve"> на возмещение недополученных доходов в связи с выполнением работ, оказанием услуг муниципальными унитарными предприятиями города Владивостока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2126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59 649,88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59 643,38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16"/>
        </w:trPr>
        <w:tc>
          <w:tcPr>
            <w:shd w:val="clear" w:color="000000" w:fill="ffffff"/>
            <w:tcW w:w="5546" w:type="dxa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1.2</w:t>
            </w:r>
            <w:r>
              <w:rPr>
                <w:color w:val="000000"/>
                <w:sz w:val="24"/>
              </w:rPr>
              <w:t xml:space="preserve">2</w:t>
            </w:r>
            <w:r>
              <w:rPr>
                <w:color w:val="000000"/>
                <w:sz w:val="24"/>
              </w:rPr>
              <w:t xml:space="preserve"> на возмещение расходов частных дошкольных образовательных организаций, индивидуальных </w:t>
            </w:r>
            <w:r>
              <w:rPr>
                <w:color w:val="000000"/>
                <w:sz w:val="24"/>
              </w:rPr>
              <w:t xml:space="preserve">предпринимателей, возникающих при создании условий для осуществления присмотра и ухода за детьми дошкольного возраста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2126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41 543,85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34 195,73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82,3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0"/>
        </w:trPr>
        <w:tc>
          <w:tcPr>
            <w:tcW w:w="554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Итого: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2126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 </w:t>
            </w:r>
            <w:r>
              <w:rPr>
                <w:color w:val="000000"/>
                <w:sz w:val="24"/>
              </w:rPr>
              <w:t xml:space="preserve">791 283,56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 </w:t>
            </w:r>
            <w:r>
              <w:rPr>
                <w:color w:val="000000"/>
                <w:sz w:val="24"/>
              </w:rPr>
              <w:t xml:space="preserve">701 324,61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95,0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326"/>
        </w:trPr>
        <w:tc>
          <w:tcPr>
            <w:gridSpan w:val="5"/>
            <w:tcW w:w="979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2. </w:t>
            </w:r>
            <w:r>
              <w:rPr>
                <w:color w:val="000000"/>
                <w:sz w:val="24"/>
              </w:rPr>
              <w:t xml:space="preserve">Субсидии (гранты в форме субсидий) юридическим лицам (кроме некоммерческих о</w:t>
            </w:r>
            <w:r>
              <w:rPr>
                <w:color w:val="000000"/>
                <w:sz w:val="24"/>
              </w:rPr>
              <w:t xml:space="preserve">рганизаций), индивидуальным предпринимателям, физическим лицам - производителям товаров, работ, услуг на финансовое обеспечение затрат в связи с производством (реализацией) товаров, выполнением работ, оказанием услуг, подлежащие казначейскому сопровождению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167"/>
        </w:trPr>
        <w:tc>
          <w:tcPr>
            <w:tcW w:w="5546" w:type="dxa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</w:t>
            </w:r>
            <w:r>
              <w:rPr>
                <w:color w:val="000000"/>
                <w:sz w:val="24"/>
              </w:rPr>
              <w:t xml:space="preserve">.1 на реализацию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 (модернизация), капитальн</w:t>
            </w:r>
            <w:r>
              <w:rPr>
                <w:color w:val="000000"/>
                <w:sz w:val="24"/>
              </w:rPr>
              <w:t xml:space="preserve">ый ремонт объектов коммунальной, транспортной инфраструктур, приобретение подвижного состава городского транспорта общего пользования, технологическое присоединение к сетям инженерно-технического обеспечения, выполнение работ по благоустройству территорий)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2126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207 615,00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142 626,34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68,7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167"/>
        </w:trPr>
        <w:tc>
          <w:tcPr>
            <w:tcW w:w="5546" w:type="dxa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</w:t>
            </w:r>
            <w:r>
              <w:rPr>
                <w:color w:val="000000"/>
                <w:sz w:val="24"/>
              </w:rPr>
              <w:t xml:space="preserve">.2  на реализацию мероприятий, источником финансового обеспечения которых являются специальные казначейские кредиты из федерального бюджета (капитальный ремонт объектов культурного наследия в историческом центре города)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2126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410 485,03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410 485,03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sz w:val="24"/>
                <w:szCs w:val="24"/>
              </w:rPr>
              <w:t xml:space="preserve">100,0</w:t>
            </w:r>
            <w:r>
              <w:rPr>
                <w:color w:val="000000"/>
                <w:sz w:val="24"/>
                <w:szCs w:val="24"/>
                <w14:ligatures w14:val="none"/>
              </w:rPr>
            </w: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</w:tr>
      <w:tr>
        <w:tblPrEx/>
        <w:trPr>
          <w:trHeight w:val="60"/>
        </w:trPr>
        <w:tc>
          <w:tcPr>
            <w:tcW w:w="554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Итого: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2126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618 100,03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553 111,37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89,5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75"/>
        </w:trPr>
        <w:tc>
          <w:tcPr>
            <w:gridSpan w:val="5"/>
            <w:tcW w:w="979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3. </w:t>
            </w:r>
            <w:r>
              <w:rPr>
                <w:color w:val="000000"/>
                <w:sz w:val="24"/>
              </w:rPr>
              <w:t xml:space="preserve">Субсидии (гранты в форме субсидий) юридическим лицам (кроме некоммерческих орга</w:t>
            </w:r>
            <w:r>
              <w:rPr>
                <w:color w:val="000000"/>
                <w:sz w:val="24"/>
              </w:rPr>
              <w:t xml:space="preserve">низаций), индивидуальным предпринимателям, физическим лицам - производителям товаров, работ, услуг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93"/>
        </w:trPr>
        <w:tc>
          <w:tcPr>
            <w:shd w:val="clear" w:color="000000" w:fill="ffffff"/>
            <w:tcW w:w="5546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3.1 </w:t>
            </w:r>
            <w:r>
              <w:rPr>
                <w:sz w:val="24"/>
              </w:rPr>
              <w:t xml:space="preserve"> на финансовое обеспечение затрат на уплату лизинговых платежей по договорам финансовой аренды (лизинга)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5 945,57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5 945,57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191"/>
        </w:trPr>
        <w:tc>
          <w:tcPr>
            <w:tcW w:w="5546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3.2</w:t>
            </w:r>
            <w:r>
              <w:rPr>
                <w:color w:val="000000"/>
                <w:sz w:val="24"/>
              </w:rPr>
              <w:t xml:space="preserve"> на финансовое обеспечение требований кредиторов в целях предупреждения банкротства и восстановления платежеспособности муниципальных унитарных предприятий города Владивостока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2126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56 069,71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56 069,71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0"/>
        </w:trPr>
        <w:tc>
          <w:tcPr>
            <w:tcW w:w="554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Итого: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2126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62 015,28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62 015,28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180"/>
        </w:trPr>
        <w:tc>
          <w:tcPr>
            <w:gridSpan w:val="5"/>
            <w:tcW w:w="979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4. Субсидии иным некоммерческим организациям на возмещение недополученных доходов и (или) возмещение фактически понесенных затрат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174"/>
        </w:trPr>
        <w:tc>
          <w:tcPr>
            <w:tcW w:w="5546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4.1 на возмещение затрат в связи с выполнением работ по капитальному ремонту многоквартирных домов Владивостокского городского округа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7 573,51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1559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7 573,51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495"/>
        </w:trPr>
        <w:tc>
          <w:tcPr>
            <w:tcW w:w="5546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4.2 на возмещение затрат (части затрат) в связи с выполнением работ по благоустройству территорий, </w:t>
            </w:r>
            <w:r>
              <w:rPr>
                <w:color w:val="000000"/>
                <w:sz w:val="24"/>
              </w:rPr>
              <w:t xml:space="preserve">детских и спортивных площадок на территории Владивостокского городского округа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62 232,16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tcW w:w="1559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62 232,16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82"/>
        </w:trPr>
        <w:tc>
          <w:tcPr>
            <w:tcW w:w="5546" w:type="dxa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4.3 на возмещение затрат (части затрат) в связи с выполнением работ по реализации проектов, инициируемых жителями города Владивостока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11 819,84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tcW w:w="1559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11 783,20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99,7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975"/>
        </w:trPr>
        <w:tc>
          <w:tcPr>
            <w:tcW w:w="5546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4.4 на возмещение части затрат по оплате коммунальных услуг социально ориентированным некоммерческим организациям, осуществляющим деятельность в сфере образования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1 054,53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1559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908,68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86,2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0"/>
        </w:trPr>
        <w:tc>
          <w:tcPr>
            <w:tcW w:w="554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Итого: 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82 680,44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1559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82 497,55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99,8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525"/>
        </w:trPr>
        <w:tc>
          <w:tcPr>
            <w:gridSpan w:val="5"/>
            <w:tcW w:w="979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5. Субсидии (гранты в форме субсидий) иным некоммерческим организациям на финансовое обеспечение затрат, не подлежащие казначейскому сопровождению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495"/>
        </w:trPr>
        <w:tc>
          <w:tcPr>
            <w:tcW w:w="5546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5.1 на обеспечение затрат, связанных с реализацией общественно значимых программ социально ориентированными некоммерческими организациями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3 248,62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tcW w:w="1559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3 248,62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83"/>
        </w:trPr>
        <w:tc>
          <w:tcPr>
            <w:tcW w:w="5546" w:type="dxa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5.2 на проведение мероприятий по увековечиванию памяти участников специальной военной операции, а также лиц, призванных на военную службу по мобилизации, в случае их гибели (смерти) в ходе участия в специальной военной операции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36 238,13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tcW w:w="1559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36 238,13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0"/>
        </w:trPr>
        <w:tc>
          <w:tcPr>
            <w:tcW w:w="5546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5.</w:t>
            </w:r>
            <w:r>
              <w:rPr>
                <w:color w:val="000000"/>
                <w:sz w:val="24"/>
              </w:rPr>
              <w:t xml:space="preserve">3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на реализацию социальных проектов социально ориентированными некоммерческими организациями города Владивостока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6 000,82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1559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6 000,82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0"/>
        </w:trPr>
        <w:tc>
          <w:tcPr>
            <w:tcW w:w="5546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Итого: 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122 166,79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1559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121 984,30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99,9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0"/>
        </w:trPr>
        <w:tc>
          <w:tcPr>
            <w:tcW w:w="5546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ВСЕГО РАСХОДОВ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2 599 566,48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tcW w:w="1559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2 444 436,38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94,0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</w:tbl>
    <w:p>
      <w:pPr>
        <w:ind w:firstLine="708"/>
        <w:rPr>
          <w:color w:val="000000"/>
          <w:szCs w:val="28"/>
        </w:rPr>
      </w:pPr>
      <w:r>
        <w:rPr>
          <w:color w:val="000000"/>
          <w:szCs w:val="28"/>
        </w:rPr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rPr>
          <w:color w:val="000000"/>
          <w:szCs w:val="28"/>
        </w:rPr>
      </w:pPr>
      <w:r>
        <w:rPr>
          <w:color w:val="000000"/>
          <w:szCs w:val="28"/>
        </w:rPr>
        <w:t xml:space="preserve">Исполн</w:t>
      </w:r>
      <w:r>
        <w:rPr>
          <w:color w:val="000000"/>
          <w:szCs w:val="28"/>
        </w:rPr>
        <w:t xml:space="preserve">ение бюджета Владивостокского городского округа в части субсидий бюджетным и автономным учреждениям, включая субсидии на возмещение нормативных затрат, связанных с оказанием ими муниципальных услуг (выполнением работ) физическим и (или) юридическим лицам, </w:t>
      </w:r>
      <w:r>
        <w:rPr>
          <w:color w:val="000000"/>
          <w:szCs w:val="28"/>
        </w:rPr>
        <w:t xml:space="preserve">в 2024 году </w:t>
      </w:r>
      <w:r>
        <w:rPr>
          <w:color w:val="000000"/>
          <w:szCs w:val="28"/>
        </w:rPr>
        <w:t xml:space="preserve">представлено в следующей таблице (данные субсидии отражены в бюджете по виду расходов 610, 620):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8"/>
        <w:rPr>
          <w:color w:val="000000"/>
          <w:sz w:val="2"/>
          <w:szCs w:val="28"/>
        </w:rPr>
      </w:pPr>
      <w:r>
        <w:rPr>
          <w:color w:val="000000"/>
          <w:sz w:val="2"/>
          <w:szCs w:val="28"/>
        </w:rPr>
      </w:r>
      <w:r>
        <w:rPr>
          <w:color w:val="000000"/>
          <w:sz w:val="2"/>
          <w:szCs w:val="28"/>
        </w:rPr>
      </w:r>
      <w:r>
        <w:rPr>
          <w:color w:val="000000"/>
          <w:sz w:val="2"/>
          <w:szCs w:val="28"/>
        </w:rPr>
      </w:r>
    </w:p>
    <w:tbl>
      <w:tblPr>
        <w:tblW w:w="9798" w:type="dxa"/>
        <w:tblInd w:w="9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546"/>
        <w:gridCol w:w="1984"/>
        <w:gridCol w:w="1512"/>
        <w:gridCol w:w="756"/>
      </w:tblGrid>
      <w:tr>
        <w:tblPrEx/>
        <w:trPr>
          <w:trHeight w:val="525"/>
          <w:tblHeader/>
        </w:trPr>
        <w:tc>
          <w:tcPr>
            <w:shd w:val="clear" w:color="000000" w:fill="ffffff"/>
            <w:tcW w:w="554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Наименование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-108" w:right="-108"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Уточненная сводная бюджетная роспись (план), тыс. рублей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shd w:val="clear" w:color="000000" w:fill="ffffff"/>
            <w:tcW w:w="2268" w:type="dxa"/>
            <w:vAlign w:val="center"/>
            <w:textDirection w:val="lrTb"/>
            <w:noWrap w:val="false"/>
          </w:tcPr>
          <w:p>
            <w:pPr>
              <w:ind w:left="-108" w:right="-108"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Исполнено 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525"/>
          <w:tblHeader/>
        </w:trPr>
        <w:tc>
          <w:tcPr>
            <w:tcW w:w="5546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left="-108"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W w:w="1512" w:type="dxa"/>
            <w:vAlign w:val="center"/>
            <w:textDirection w:val="lrTb"/>
            <w:noWrap w:val="false"/>
          </w:tcPr>
          <w:p>
            <w:pPr>
              <w:ind w:left="-108" w:right="-108"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W w:w="756" w:type="dxa"/>
            <w:vAlign w:val="center"/>
            <w:textDirection w:val="lrTb"/>
            <w:noWrap w:val="false"/>
          </w:tcPr>
          <w:p>
            <w:pPr>
              <w:ind w:left="-108" w:right="-108"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265"/>
        </w:trPr>
        <w:tc>
          <w:tcPr>
            <w:shd w:val="clear" w:color="000000" w:fill="ffffff"/>
            <w:tcW w:w="5546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Субсидии бюджетным учреждениям, в т.ч.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17 031 566,47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W w:w="151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16 234 633,88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W w:w="75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95,32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549"/>
        </w:trPr>
        <w:tc>
          <w:tcPr>
            <w:shd w:val="clear" w:color="000000" w:fill="ffffff"/>
            <w:tcW w:w="5546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14 505 774,85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W w:w="151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14 286 943,20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W w:w="75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98,49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000000" w:fill="ffffff"/>
            <w:tcW w:w="5546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Субсидии бюджетным учреждениям на иные цели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2 195 811,51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W w:w="151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1 642 621,15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W w:w="75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74,81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000000" w:fill="ffffff"/>
            <w:tcW w:w="5546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329 980,12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W w:w="151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305 069,53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W w:w="75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92,45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000000" w:fill="ffffff"/>
            <w:tcW w:w="5546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Субсидии автономным учреждениям, в т.ч.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1 117 062,28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W w:w="151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823 725,35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W w:w="75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73,74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939"/>
        </w:trPr>
        <w:tc>
          <w:tcPr>
            <w:shd w:val="clear" w:color="000000" w:fill="ffffff"/>
            <w:tcW w:w="5546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328 823,38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W w:w="151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324 244,28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W w:w="75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98,61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000000" w:fill="ffffff"/>
            <w:tcW w:w="5546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Субсидии автономным учреждениям на иные цели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507 764,74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W w:w="151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243 052,41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W w:w="75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47,87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000000" w:fill="ffffff"/>
            <w:tcW w:w="5546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280 474,16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W w:w="151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256 428,66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W w:w="75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91,43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000000" w:fill="ffffff"/>
            <w:tcW w:w="5546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Субсидии всего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18 148 628,75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W w:w="151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17 058 359,23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W w:w="75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93,99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</w:tbl>
    <w:p>
      <w:r/>
      <w:r/>
    </w:p>
    <w:p>
      <w:pPr>
        <w:pStyle w:val="703"/>
        <w:ind w:firstLine="0"/>
        <w:jc w:val="center"/>
        <w:spacing w:before="0" w:after="0" w:line="240" w:lineRule="auto"/>
        <w:rPr>
          <w:rFonts w:ascii="Times New Roman" w:hAnsi="Times New Roman"/>
          <w:b w:val="0"/>
          <w:i w:val="0"/>
        </w:rPr>
      </w:pPr>
      <w:r/>
      <w:bookmarkStart w:id="23" w:name="_Toc7"/>
      <w:r>
        <w:rPr>
          <w:rFonts w:ascii="Times New Roman" w:hAnsi="Times New Roman"/>
          <w:b w:val="0"/>
          <w:i w:val="0"/>
        </w:rPr>
        <w:t xml:space="preserve">3.4. Информация о расходах на исполнение судебных актов по искам к Владивостокскому городскому округу</w:t>
      </w:r>
      <w:r>
        <w:rPr>
          <w:rFonts w:ascii="Times New Roman" w:hAnsi="Times New Roman"/>
          <w:b w:val="0"/>
          <w:i w:val="0"/>
        </w:rPr>
      </w:r>
      <w:bookmarkEnd w:id="23"/>
      <w:r/>
      <w:r>
        <w:rPr>
          <w:rFonts w:ascii="Times New Roman" w:hAnsi="Times New Roman"/>
          <w:b w:val="0"/>
          <w:i w:val="0"/>
        </w:rPr>
      </w:r>
    </w:p>
    <w:p>
      <w:pPr>
        <w:contextualSpacing/>
        <w:ind w:firstLine="708"/>
        <w:rPr>
          <w:color w:val="000000"/>
          <w:szCs w:val="28"/>
        </w:rPr>
      </w:pPr>
      <w:r>
        <w:rPr>
          <w:color w:val="000000"/>
          <w:szCs w:val="28"/>
        </w:rPr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contextualSpacing/>
        <w:ind w:firstLine="708"/>
        <w:rPr>
          <w:color w:val="000000"/>
          <w:szCs w:val="28"/>
        </w:rPr>
      </w:pPr>
      <w:r>
        <w:rPr>
          <w:color w:val="000000"/>
          <w:szCs w:val="28"/>
        </w:rPr>
        <w:t xml:space="preserve">В 2024 году в Управление финансов администрации города Владивостока поступило 478 исполнительных документов (исполнительные листы, судебные приказы) о взыскании денежных сре</w:t>
      </w:r>
      <w:r>
        <w:rPr>
          <w:color w:val="000000"/>
          <w:szCs w:val="28"/>
        </w:rPr>
        <w:t xml:space="preserve">дств с б</w:t>
      </w:r>
      <w:r>
        <w:rPr>
          <w:color w:val="000000"/>
          <w:szCs w:val="28"/>
        </w:rPr>
        <w:t xml:space="preserve">юджета Владивостокского городского окру</w:t>
      </w:r>
      <w:r>
        <w:rPr>
          <w:color w:val="000000"/>
          <w:szCs w:val="28"/>
        </w:rPr>
        <w:t xml:space="preserve">га на общую сумму 214 796,54</w:t>
      </w:r>
      <w:r>
        <w:rPr>
          <w:color w:val="000000"/>
          <w:szCs w:val="28"/>
        </w:rPr>
        <w:t xml:space="preserve"> тыс. рублей. 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contextualSpacing/>
        <w:ind w:firstLine="708"/>
        <w:rPr>
          <w:color w:val="000000"/>
          <w:szCs w:val="28"/>
        </w:rPr>
      </w:pPr>
      <w:r>
        <w:rPr>
          <w:color w:val="000000"/>
          <w:szCs w:val="28"/>
        </w:rPr>
        <w:t xml:space="preserve">Кроме того, по состоянию на 01.01.2024 на исполнении у должников находилось 15 исполнительных листов на общую сумму 7 596,84 тыс. рублей, неисполненных в 2023 году (переходящий остаток).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contextualSpacing/>
        <w:ind w:firstLine="708"/>
        <w:rPr>
          <w:color w:val="000000"/>
          <w:szCs w:val="28"/>
        </w:rPr>
      </w:pPr>
      <w:r>
        <w:rPr>
          <w:color w:val="000000"/>
          <w:szCs w:val="28"/>
        </w:rPr>
        <w:t xml:space="preserve">Исполнительные листы в количестве 82 штук на общую сумму  114 167,96 тыс</w:t>
      </w:r>
      <w:r>
        <w:rPr>
          <w:color w:val="000000"/>
          <w:szCs w:val="28"/>
        </w:rPr>
        <w:t xml:space="preserve">. р</w:t>
      </w:r>
      <w:r>
        <w:rPr>
          <w:color w:val="000000"/>
          <w:szCs w:val="28"/>
        </w:rPr>
        <w:t xml:space="preserve">ублей возвращены взыскателям в связи с нарушением действующего законодательства.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contextualSpacing/>
        <w:ind w:firstLine="708"/>
        <w:rPr>
          <w:color w:val="000000"/>
          <w:szCs w:val="28"/>
        </w:rPr>
      </w:pPr>
      <w:r>
        <w:rPr>
          <w:color w:val="000000"/>
          <w:szCs w:val="28"/>
        </w:rPr>
        <w:t xml:space="preserve">Итого в 2024 году принято к исполнению 411 исполнительных документов (исполнительные листы, судебные приказы) на общую сумму</w:t>
      </w:r>
      <w:r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108</w:t>
      </w:r>
      <w:r>
        <w:rPr>
          <w:color w:val="000000"/>
          <w:szCs w:val="28"/>
        </w:rPr>
        <w:t xml:space="preserve"> </w:t>
      </w:r>
      <w:r>
        <w:rPr>
          <w:color w:val="000000"/>
          <w:szCs w:val="28"/>
        </w:rPr>
        <w:t xml:space="preserve">225</w:t>
      </w:r>
      <w:r>
        <w:rPr>
          <w:color w:val="000000"/>
          <w:szCs w:val="28"/>
        </w:rPr>
        <w:t xml:space="preserve">,42 </w:t>
      </w:r>
      <w:r>
        <w:rPr>
          <w:color w:val="000000"/>
          <w:szCs w:val="28"/>
        </w:rPr>
        <w:t xml:space="preserve">тыс. рублей.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contextualSpacing/>
        <w:ind w:firstLine="708"/>
        <w:rPr>
          <w:color w:val="000000"/>
          <w:szCs w:val="28"/>
        </w:rPr>
      </w:pPr>
      <w:r>
        <w:rPr>
          <w:color w:val="000000"/>
          <w:szCs w:val="28"/>
        </w:rPr>
        <w:t xml:space="preserve">Оплачен в полном объеме в 2024 году 361 исполнительный документ на общую сумму 75 509,41 тыс. рублей.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contextualSpacing/>
        <w:ind w:firstLine="708"/>
        <w:rPr>
          <w:color w:val="000000"/>
          <w:szCs w:val="28"/>
        </w:rPr>
      </w:pPr>
      <w:r>
        <w:rPr>
          <w:color w:val="000000"/>
          <w:szCs w:val="28"/>
        </w:rPr>
        <w:t xml:space="preserve">Также оплачено 6 исполнительных листов, за счет умен</w:t>
      </w:r>
      <w:r>
        <w:rPr>
          <w:color w:val="000000"/>
          <w:szCs w:val="28"/>
        </w:rPr>
        <w:t xml:space="preserve">ьшения доходной части бюджета (</w:t>
      </w:r>
      <w:r>
        <w:rPr>
          <w:color w:val="000000"/>
          <w:szCs w:val="28"/>
        </w:rPr>
        <w:t xml:space="preserve">исполнительные листы к Управлению муниципальной собственностью г. Владивостока </w:t>
      </w:r>
      <w:r>
        <w:rPr>
          <w:color w:val="000000"/>
          <w:szCs w:val="28"/>
        </w:rPr>
        <w:t xml:space="preserve">– </w:t>
      </w:r>
      <w:r>
        <w:rPr>
          <w:color w:val="000000"/>
          <w:szCs w:val="28"/>
        </w:rPr>
        <w:t xml:space="preserve">неосновательное обогащение) на сумму       12 064,00 тыс. рублей. 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contextualSpacing/>
        <w:ind w:firstLine="708"/>
        <w:rPr>
          <w:szCs w:val="28"/>
        </w:rPr>
      </w:pPr>
      <w:r>
        <w:rPr>
          <w:szCs w:val="28"/>
        </w:rPr>
        <w:t xml:space="preserve">Исполнительные документы </w:t>
      </w:r>
      <w:r>
        <w:rPr>
          <w:color w:val="000000"/>
          <w:szCs w:val="28"/>
        </w:rPr>
        <w:t xml:space="preserve">в количестве 44</w:t>
      </w:r>
      <w:r>
        <w:rPr>
          <w:szCs w:val="28"/>
        </w:rPr>
        <w:t xml:space="preserve"> шт. на общую сумму 20</w:t>
      </w:r>
      <w:r>
        <w:rPr>
          <w:szCs w:val="28"/>
        </w:rPr>
        <w:t xml:space="preserve"> </w:t>
      </w:r>
      <w:r>
        <w:rPr>
          <w:szCs w:val="28"/>
        </w:rPr>
        <w:t xml:space="preserve">652,01 тыс. рублей, направленные должникам для исполнения, не были исполнены в текущем году.</w:t>
      </w:r>
      <w:r>
        <w:rPr>
          <w:szCs w:val="28"/>
        </w:rPr>
      </w:r>
      <w:r>
        <w:rPr>
          <w:szCs w:val="28"/>
        </w:rPr>
      </w:r>
    </w:p>
    <w:p>
      <w:pPr>
        <w:contextualSpacing/>
        <w:ind w:firstLine="708"/>
        <w:rPr>
          <w:szCs w:val="28"/>
        </w:rPr>
      </w:pPr>
      <w:r>
        <w:rPr>
          <w:szCs w:val="28"/>
        </w:rPr>
        <w:t xml:space="preserve">Исполнительные листы, судебные приказы, направленные должникам для оплаты, исполнены в сроки, установленные законодательством Российской Федерации.</w:t>
      </w:r>
      <w:r>
        <w:rPr>
          <w:szCs w:val="28"/>
        </w:rPr>
      </w:r>
      <w:r>
        <w:rPr>
          <w:szCs w:val="28"/>
        </w:rPr>
      </w:r>
    </w:p>
    <w:p>
      <w:pPr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703"/>
        <w:ind w:firstLine="0"/>
        <w:jc w:val="center"/>
        <w:spacing w:before="0" w:after="0" w:line="240" w:lineRule="auto"/>
        <w:rPr>
          <w:rFonts w:ascii="Times New Roman" w:hAnsi="Times New Roman"/>
          <w:b w:val="0"/>
          <w:i w:val="0"/>
        </w:rPr>
      </w:pPr>
      <w:r/>
      <w:bookmarkStart w:id="24" w:name="_Toc8"/>
      <w:r>
        <w:rPr>
          <w:rFonts w:ascii="Times New Roman" w:hAnsi="Times New Roman"/>
          <w:b w:val="0"/>
          <w:i w:val="0"/>
        </w:rPr>
        <w:t xml:space="preserve">3.5. Программная и непрограммная части расходов бюджета Владивостокского городского округа на 2024 год</w:t>
      </w:r>
      <w:r>
        <w:rPr>
          <w:rFonts w:ascii="Times New Roman" w:hAnsi="Times New Roman"/>
          <w:b w:val="0"/>
          <w:i w:val="0"/>
        </w:rPr>
      </w:r>
      <w:bookmarkEnd w:id="24"/>
      <w:r/>
      <w:r>
        <w:rPr>
          <w:rFonts w:ascii="Times New Roman" w:hAnsi="Times New Roman"/>
          <w:b w:val="0"/>
          <w:i w:val="0"/>
        </w:rPr>
      </w:r>
    </w:p>
    <w:p>
      <w:pPr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spacing w:line="384" w:lineRule="auto"/>
        <w:rPr>
          <w:szCs w:val="28"/>
        </w:rPr>
      </w:pPr>
      <w:r>
        <w:rPr>
          <w:szCs w:val="28"/>
        </w:rPr>
        <w:t xml:space="preserve">Расходование средств бюджета Владивостокского городского в 2024 году осуществлялось как в рамках муниципальных программ, так и в виде непрограммных направлений расходов.</w:t>
      </w:r>
      <w:r>
        <w:rPr>
          <w:szCs w:val="28"/>
        </w:rPr>
      </w:r>
      <w:r>
        <w:rPr>
          <w:szCs w:val="28"/>
        </w:rPr>
      </w:r>
    </w:p>
    <w:p>
      <w:pPr>
        <w:spacing w:line="384" w:lineRule="auto"/>
        <w:rPr>
          <w:szCs w:val="28"/>
        </w:rPr>
      </w:pPr>
      <w:r>
        <w:rPr>
          <w:szCs w:val="28"/>
        </w:rPr>
        <w:t xml:space="preserve">Доля расходов, исполненная в рамках муниципальных программ, составляет 90,04% от общих расходов бюджета.</w:t>
      </w:r>
      <w:r>
        <w:rPr>
          <w:szCs w:val="28"/>
        </w:rPr>
      </w:r>
      <w:r>
        <w:rPr>
          <w:szCs w:val="28"/>
        </w:rPr>
      </w:r>
    </w:p>
    <w:p>
      <w:pPr>
        <w:spacing w:line="384" w:lineRule="auto"/>
        <w:rPr>
          <w:szCs w:val="28"/>
        </w:rPr>
      </w:pPr>
      <w:r>
        <w:rPr>
          <w:szCs w:val="28"/>
        </w:rPr>
        <w:t xml:space="preserve">Структура расходов в 2024 году представлена в таблице: </w:t>
      </w:r>
      <w:r>
        <w:rPr>
          <w:szCs w:val="28"/>
        </w:rPr>
      </w:r>
      <w:r>
        <w:rPr>
          <w:szCs w:val="28"/>
        </w:rPr>
      </w:r>
    </w:p>
    <w:tbl>
      <w:tblPr>
        <w:tblW w:w="9798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4128"/>
        <w:gridCol w:w="2126"/>
        <w:gridCol w:w="1560"/>
        <w:gridCol w:w="992"/>
        <w:gridCol w:w="992"/>
      </w:tblGrid>
      <w:tr>
        <w:tblPrEx/>
        <w:trPr>
          <w:trHeight w:val="718"/>
          <w:tblHeader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8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Наименование показателя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left="-108" w:right="-108"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Уточненная св</w:t>
            </w:r>
            <w:r>
              <w:rPr>
                <w:color w:val="000000"/>
                <w:sz w:val="24"/>
              </w:rPr>
              <w:t xml:space="preserve">одная бюджетная роспись  (план)</w:t>
            </w:r>
            <w:r>
              <w:rPr>
                <w:color w:val="000000"/>
                <w:sz w:val="24"/>
              </w:rPr>
              <w:t xml:space="preserve">,                                       тыс. рублей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ind w:left="-108" w:right="-108"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Исполнено 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left="-108" w:right="-108"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Доля в общих расходах, % 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146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8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ind w:left="-108" w:right="-108"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тыс</w:t>
            </w:r>
            <w:r>
              <w:rPr>
                <w:color w:val="000000"/>
                <w:sz w:val="24"/>
              </w:rPr>
              <w:t xml:space="preserve">. р</w:t>
            </w:r>
            <w:r>
              <w:rPr>
                <w:color w:val="000000"/>
                <w:sz w:val="24"/>
              </w:rPr>
              <w:t xml:space="preserve">ублей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108" w:right="-108"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8" w:type="dxa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ВСЕГО РАСХОДЫ, в том числе: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33 914 498,23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30 795 909,06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90,80%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100,00%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45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8" w:type="dxa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за счет межбюджетных трансфертов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17 231 125,37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15 293 844,31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88,76%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49,66%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177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8" w:type="dxa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за счет налоговых и неналоговых доходов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16 683 372,85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15 502 064,75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92,92%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50,34%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18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8" w:type="dxa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3 471 403,47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3 067 897,33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88,38%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9,96%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34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8" w:type="dxa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за счет межбюджетных трансфертов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452 954,44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406 756,80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89,80%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108" w:firstLine="0"/>
              <w:jc w:val="right"/>
            </w:pPr>
            <w:r>
              <w:rPr>
                <w:color w:val="000000"/>
                <w:sz w:val="24"/>
              </w:rPr>
              <w:t xml:space="preserve">Х</w:t>
            </w:r>
            <w:r/>
          </w:p>
        </w:tc>
      </w:tr>
      <w:tr>
        <w:tblPrEx/>
        <w:trPr>
          <w:trHeight w:val="7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8" w:type="dxa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за счет налоговых и неналоговых доходов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2 744 845,62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2 447 391,99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89,16%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108" w:firstLine="0"/>
              <w:jc w:val="right"/>
            </w:pPr>
            <w:r>
              <w:rPr>
                <w:color w:val="000000"/>
                <w:sz w:val="24"/>
              </w:rPr>
              <w:t xml:space="preserve">Х</w:t>
            </w:r>
            <w:r/>
          </w:p>
        </w:tc>
      </w:tr>
      <w:tr>
        <w:tblPrEx/>
        <w:trPr>
          <w:trHeight w:val="252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8" w:type="dxa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Расходы в рамках муниципальных программ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30 443 094,76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27 728 011,73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91,08%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90,04%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135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8" w:type="dxa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за счет межбюджетных трансфертов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16 778 170,93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14 887 087,51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88,73%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Х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8" w:type="dxa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за счет налоговых и неналоговых доходов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13 664 923,83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12 840 924,22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93,97%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Х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</w:tbl>
    <w:p>
      <w:pPr>
        <w:contextualSpacing/>
        <w:ind w:firstLine="708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contextualSpacing/>
        <w:spacing w:line="384" w:lineRule="auto"/>
        <w:rPr>
          <w:szCs w:val="28"/>
          <w:highlight w:val="white"/>
        </w:rPr>
      </w:pPr>
      <w:r>
        <w:rPr>
          <w:szCs w:val="28"/>
        </w:rPr>
        <w:t xml:space="preserve">В рамках непрограммных расходов в полном объеме либо максимально приближенном к 100% расходы были исполнены у четырех ГРБС из 17-ти: </w:t>
      </w:r>
      <w:r>
        <w:rPr>
          <w:szCs w:val="28"/>
        </w:rPr>
        <w:br w:type="textWrapping" w:clear="all"/>
        <w:t xml:space="preserve">Дума города Владивостока, Контрольно-счетная палата города Владивостока, управление опеки и попечительства администрации города Владивостока,</w:t>
      </w:r>
      <w:r>
        <w:t xml:space="preserve"> </w:t>
      </w:r>
      <w:r>
        <w:rPr>
          <w:szCs w:val="28"/>
          <w:highlight w:val="none"/>
        </w:rPr>
        <w:t xml:space="preserve">у</w:t>
      </w:r>
      <w:r>
        <w:rPr>
          <w:szCs w:val="28"/>
          <w:highlight w:val="white"/>
        </w:rPr>
        <w:t xml:space="preserve">правление общественной безопасности и взаимодействия с органами власти администрации города Владивостока</w:t>
      </w:r>
      <w:r>
        <w:rPr>
          <w:szCs w:val="28"/>
          <w:highlight w:val="white"/>
        </w:rPr>
        <w:t xml:space="preserve">.</w:t>
      </w: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contextualSpacing/>
        <w:spacing w:line="384" w:lineRule="auto"/>
        <w:rPr>
          <w:szCs w:val="28"/>
        </w:rPr>
      </w:pPr>
      <w:r>
        <w:rPr>
          <w:szCs w:val="28"/>
        </w:rPr>
        <w:t xml:space="preserve">У пяти ГРБС расходы в полном объеме либо приближенном к 100% исполнены в рамках муниципальных программ: управление физической культуры и спорта администрации города Владивостока, управление культуры администрации горо</w:t>
      </w:r>
      <w:r>
        <w:rPr>
          <w:szCs w:val="28"/>
        </w:rPr>
        <w:t xml:space="preserve">да Владивостока, Управление муниципальной собственности г. Владивостока, управление архитектуры и строительства объектов Владивостокского городского округа администрации города Владивостока, управление градостроительства администрации города Владивостока. </w:t>
      </w:r>
      <w:r>
        <w:rPr>
          <w:szCs w:val="28"/>
        </w:rPr>
      </w:r>
      <w:r>
        <w:rPr>
          <w:szCs w:val="28"/>
        </w:rPr>
      </w:r>
    </w:p>
    <w:p>
      <w:pPr>
        <w:contextualSpacing/>
        <w:spacing w:line="384" w:lineRule="auto"/>
        <w:rPr>
          <w:szCs w:val="28"/>
        </w:rPr>
      </w:pPr>
      <w:r>
        <w:rPr>
          <w:szCs w:val="28"/>
        </w:rPr>
        <w:t xml:space="preserve">У восьми ГРБС расходы исполнены как в рамках муниципальных программ, так и в рамках непрограммных расходов. </w:t>
      </w:r>
      <w:r>
        <w:rPr>
          <w:szCs w:val="28"/>
        </w:rPr>
      </w:r>
      <w:r>
        <w:rPr>
          <w:szCs w:val="28"/>
        </w:rPr>
      </w:r>
    </w:p>
    <w:p>
      <w:pPr>
        <w:contextualSpacing/>
        <w:spacing w:line="384" w:lineRule="auto"/>
        <w:rPr>
          <w:szCs w:val="28"/>
        </w:rPr>
      </w:pPr>
      <w:r>
        <w:rPr>
          <w:szCs w:val="28"/>
        </w:rPr>
        <w:t xml:space="preserve">Структура расходов </w:t>
      </w:r>
      <w:r>
        <w:rPr>
          <w:szCs w:val="28"/>
        </w:rPr>
        <w:t xml:space="preserve">по ГРБС в 2024 году </w:t>
      </w:r>
      <w:r>
        <w:rPr>
          <w:szCs w:val="28"/>
        </w:rPr>
        <w:t xml:space="preserve">представлена в следующей таблице:</w:t>
      </w:r>
      <w:r>
        <w:rPr>
          <w:szCs w:val="28"/>
        </w:rPr>
      </w:r>
      <w:r>
        <w:rPr>
          <w:szCs w:val="28"/>
        </w:rPr>
      </w:r>
    </w:p>
    <w:p>
      <w:pPr>
        <w:contextualSpacing/>
        <w:jc w:val="right"/>
        <w:spacing w:line="240" w:lineRule="auto"/>
        <w:rPr>
          <w:sz w:val="24"/>
        </w:rPr>
      </w:pPr>
      <w:r>
        <w:rPr>
          <w:sz w:val="24"/>
        </w:rPr>
        <w:t xml:space="preserve">процент</w:t>
      </w:r>
      <w:r>
        <w:rPr>
          <w:sz w:val="24"/>
        </w:rPr>
        <w:t xml:space="preserve">ы</w:t>
      </w:r>
      <w:r>
        <w:rPr>
          <w:sz w:val="24"/>
        </w:rPr>
      </w:r>
      <w:r>
        <w:rPr>
          <w:sz w:val="24"/>
        </w:rPr>
      </w:r>
    </w:p>
    <w:tbl>
      <w:tblPr>
        <w:tblW w:w="98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1984"/>
        <w:gridCol w:w="1808"/>
      </w:tblGrid>
      <w:tr>
        <w:tblPrEx/>
        <w:trPr>
          <w:tblHeader/>
        </w:trPr>
        <w:tc>
          <w:tcPr>
            <w:tcW w:w="606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Наименование ГРБС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contextualSpacing/>
              <w:ind w:left="-108" w:right="-108"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Расходы в рамках муниципальных программ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contextualSpacing/>
              <w:ind w:left="-108" w:right="-108"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Непрограммные расходы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193"/>
        </w:trPr>
        <w:tc>
          <w:tcPr>
            <w:tcW w:w="6062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Администрация города Владивостока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40,72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59,28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/>
        <w:tc>
          <w:tcPr>
            <w:tcW w:w="6062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Административно-территориальное управление </w:t>
            </w:r>
            <w:r>
              <w:rPr>
                <w:sz w:val="24"/>
              </w:rPr>
              <w:t xml:space="preserve">островных территорий администрации города Владивостока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31,57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68,43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/>
        <w:tc>
          <w:tcPr>
            <w:tcW w:w="6062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Управление финансов администрации города Владивостока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44,57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55,43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/>
        <w:tc>
          <w:tcPr>
            <w:tcW w:w="6062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Управление дорог администрации города Владивостока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98,97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1,03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/>
        <w:tc>
          <w:tcPr>
            <w:tcW w:w="6062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90,76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9,24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/>
        <w:tc>
          <w:tcPr>
            <w:tcW w:w="6062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Управление транспорта администрации города Владивостока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99,74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0,26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/>
        <w:tc>
          <w:tcPr>
            <w:tcW w:w="6062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Управление городской среды администрации города Владивостока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96,91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3,09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/>
        <w:tc>
          <w:tcPr>
            <w:tcW w:w="6062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99,72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0,28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702"/>
        <w:ind w:firstLine="0"/>
        <w:spacing w:line="240" w:lineRule="auto"/>
        <w:rPr>
          <w:rStyle w:val="915"/>
          <w:i w:val="0"/>
          <w:iCs w:val="0"/>
          <w:szCs w:val="28"/>
        </w:rPr>
      </w:pPr>
      <w:r/>
      <w:bookmarkStart w:id="25" w:name="_Toc9"/>
      <w:r>
        <w:rPr>
          <w:rStyle w:val="915"/>
          <w:i w:val="0"/>
          <w:iCs w:val="0"/>
          <w:szCs w:val="28"/>
        </w:rPr>
        <w:t xml:space="preserve">4. Расходная часть бюджета Владивостокского городского округа за 2024 год в разрезе муниципальных программ и непрограммных направлений</w:t>
      </w:r>
      <w:r>
        <w:rPr>
          <w:rStyle w:val="915"/>
          <w:i w:val="0"/>
          <w:iCs w:val="0"/>
          <w:szCs w:val="28"/>
        </w:rPr>
      </w:r>
      <w:bookmarkEnd w:id="25"/>
      <w:r/>
      <w:r>
        <w:rPr>
          <w:rStyle w:val="915"/>
          <w:i w:val="0"/>
          <w:iCs w:val="0"/>
          <w:szCs w:val="28"/>
        </w:rPr>
      </w:r>
    </w:p>
    <w:p>
      <w:pPr>
        <w:spacing w:line="240" w:lineRule="auto"/>
      </w:pPr>
      <w:r/>
      <w:r/>
    </w:p>
    <w:p>
      <w:pPr>
        <w:pStyle w:val="703"/>
        <w:ind w:firstLine="0"/>
        <w:jc w:val="center"/>
        <w:spacing w:before="0" w:after="0" w:line="240" w:lineRule="auto"/>
        <w:rPr>
          <w:rFonts w:ascii="Times New Roman" w:hAnsi="Times New Roman"/>
          <w:b w:val="0"/>
          <w:i w:val="0"/>
        </w:rPr>
      </w:pPr>
      <w:r/>
      <w:bookmarkStart w:id="26" w:name="_Toc10"/>
      <w:r>
        <w:rPr>
          <w:rFonts w:ascii="Times New Roman" w:hAnsi="Times New Roman"/>
          <w:b w:val="0"/>
          <w:i w:val="0"/>
        </w:rPr>
        <w:t xml:space="preserve">4.1. Расходы в рамках муниципальных программ</w:t>
      </w:r>
      <w:r>
        <w:rPr>
          <w:rFonts w:ascii="Times New Roman" w:hAnsi="Times New Roman"/>
          <w:b w:val="0"/>
          <w:i w:val="0"/>
        </w:rPr>
      </w:r>
      <w:bookmarkEnd w:id="26"/>
      <w:r/>
      <w:r>
        <w:rPr>
          <w:rFonts w:ascii="Times New Roman" w:hAnsi="Times New Roman"/>
          <w:b w:val="0"/>
          <w:i w:val="0"/>
        </w:rPr>
      </w:r>
    </w:p>
    <w:p>
      <w:pPr>
        <w:spacing w:line="24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704"/>
        <w:ind w:right="-57" w:firstLine="0"/>
        <w:jc w:val="center"/>
        <w:spacing w:line="240" w:lineRule="auto"/>
        <w:rPr>
          <w:szCs w:val="28"/>
        </w:rPr>
      </w:pPr>
      <w:r/>
      <w:bookmarkStart w:id="27" w:name="_Toc11"/>
      <w:r>
        <w:rPr>
          <w:szCs w:val="28"/>
        </w:rPr>
        <w:t xml:space="preserve">4.1.1. </w:t>
      </w:r>
      <w:r>
        <w:rPr>
          <w:szCs w:val="28"/>
        </w:rPr>
        <w:t xml:space="preserve">Муниципальная программа «Спортивный Владивосток»</w:t>
      </w:r>
      <w:r>
        <w:rPr>
          <w:szCs w:val="28"/>
        </w:rPr>
      </w:r>
      <w:bookmarkEnd w:id="27"/>
      <w:r/>
      <w:r>
        <w:rPr>
          <w:szCs w:val="28"/>
        </w:rPr>
      </w:r>
    </w:p>
    <w:p>
      <w:pPr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91"/>
        <w:ind w:firstLine="699"/>
        <w:jc w:val="both"/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«Спортивный Владивосток» (далее – муниципальная программа) утверждена постановлением администрации города Владивостока от 20.09.2023 № 2397.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336" w:lineRule="auto"/>
        <w:rPr>
          <w:szCs w:val="28"/>
        </w:rPr>
      </w:pPr>
      <w:r>
        <w:rPr>
          <w:szCs w:val="28"/>
        </w:rPr>
        <w:t xml:space="preserve">Ответственны</w:t>
      </w:r>
      <w:r>
        <w:rPr>
          <w:szCs w:val="28"/>
        </w:rPr>
        <w:t xml:space="preserve">й</w:t>
      </w:r>
      <w:r>
        <w:rPr>
          <w:szCs w:val="28"/>
        </w:rPr>
        <w:t xml:space="preserve"> исполнител</w:t>
      </w:r>
      <w:r>
        <w:rPr>
          <w:szCs w:val="28"/>
        </w:rPr>
        <w:t xml:space="preserve">ь</w:t>
      </w:r>
      <w:r>
        <w:rPr>
          <w:szCs w:val="28"/>
        </w:rPr>
        <w:t xml:space="preserve"> муниципальной программы - </w:t>
      </w:r>
      <w:r>
        <w:rPr>
          <w:szCs w:val="28"/>
        </w:rPr>
        <w:t xml:space="preserve">управление физической культуры и спорта администрации города Владивостока. </w:t>
      </w:r>
      <w:r>
        <w:rPr>
          <w:szCs w:val="28"/>
        </w:rPr>
      </w:r>
      <w:r>
        <w:rPr>
          <w:szCs w:val="28"/>
        </w:rPr>
      </w:r>
    </w:p>
    <w:p>
      <w:pPr>
        <w:ind w:firstLine="708"/>
        <w:rPr>
          <w:szCs w:val="28"/>
        </w:rPr>
      </w:pPr>
      <w:r>
        <w:rPr>
          <w:szCs w:val="28"/>
        </w:rPr>
        <w:t xml:space="preserve">Низкое исполнение </w:t>
      </w:r>
      <w:r>
        <w:rPr>
          <w:szCs w:val="28"/>
        </w:rPr>
        <w:t xml:space="preserve">м</w:t>
      </w:r>
      <w:r>
        <w:rPr>
          <w:szCs w:val="28"/>
        </w:rPr>
        <w:t xml:space="preserve">униципальной программы обусловлено тем, что по состоянию на 31.12.2024 года денежные средства в размере </w:t>
      </w:r>
      <w:r>
        <w:rPr>
          <w:szCs w:val="28"/>
        </w:rPr>
        <w:br/>
      </w:r>
      <w:r>
        <w:rPr>
          <w:szCs w:val="28"/>
        </w:rPr>
        <w:t xml:space="preserve">420 508,00 тыс. рублей из краевого бюджета бюджету Владивостокского городского округа не поступили.</w:t>
      </w:r>
      <w:r>
        <w:rPr>
          <w:szCs w:val="28"/>
        </w:rPr>
      </w:r>
      <w:r>
        <w:rPr>
          <w:szCs w:val="28"/>
        </w:rPr>
      </w:r>
    </w:p>
    <w:p>
      <w:pPr>
        <w:spacing w:line="336" w:lineRule="auto"/>
        <w:rPr>
          <w:szCs w:val="28"/>
        </w:rPr>
      </w:pPr>
      <w:r>
        <w:rPr>
          <w:szCs w:val="28"/>
        </w:rPr>
        <w:t xml:space="preserve">Структура расходов муниципальной программы в 2024 году представлена в следующей таблице:</w:t>
      </w:r>
      <w:r>
        <w:rPr>
          <w:szCs w:val="28"/>
        </w:rPr>
      </w:r>
      <w:r>
        <w:rPr>
          <w:szCs w:val="28"/>
        </w:rPr>
      </w:r>
    </w:p>
    <w:tbl>
      <w:tblPr>
        <w:tblW w:w="9652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13"/>
        <w:gridCol w:w="5101"/>
        <w:gridCol w:w="1987"/>
        <w:gridCol w:w="1559"/>
        <w:gridCol w:w="992"/>
      </w:tblGrid>
      <w:tr>
        <w:tblPrEx/>
        <w:trPr>
          <w:trHeight w:val="60"/>
          <w:tblHeader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11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sz w:val="24"/>
              </w:rPr>
              <w:t xml:space="preserve">Наименование направления расходования средств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right w:val="single" w:color="auto" w:sz="4" w:space="0"/>
            </w:tcBorders>
            <w:tcW w:w="1987" w:type="dxa"/>
            <w:vAlign w:val="center"/>
            <w:vMerge w:val="restart"/>
            <w:textDirection w:val="lrTb"/>
            <w:noWrap w:val="false"/>
          </w:tcPr>
          <w:p>
            <w:pPr>
              <w:ind w:left="-109" w:right="-108"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Уточненный план</w:t>
            </w:r>
            <w:r>
              <w:rPr>
                <w:color w:val="000000"/>
                <w:sz w:val="24"/>
              </w:rPr>
              <w:t xml:space="preserve">,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br/>
              <w:t xml:space="preserve">тыс. рублей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Исполнено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0"/>
          <w:tblHeader/>
        </w:trPr>
        <w:tc>
          <w:tcPr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14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Borders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7" w:type="dxa"/>
            <w:vAlign w:val="center"/>
            <w:vMerge w:val="continue"/>
            <w:textDirection w:val="lrTb"/>
            <w:noWrap w:val="false"/>
          </w:tcPr>
          <w:p>
            <w:pPr>
              <w:ind w:left="-109"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</w:trPr>
        <w:tc>
          <w:tcPr>
            <w:shd w:val="clear" w:color="auto" w:fill="auto"/>
            <w:tcW w:w="5101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Расходы  по муниципальной программе всего, в том числе за счет: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1987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1 066 965,38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621 541</w:t>
            </w:r>
            <w:r>
              <w:rPr>
                <w:sz w:val="24"/>
                <w:lang w:val="en-US"/>
              </w:rPr>
              <w:t xml:space="preserve">,</w:t>
            </w:r>
            <w:r>
              <w:rPr>
                <w:sz w:val="24"/>
              </w:rPr>
              <w:t xml:space="preserve">76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58,25</w:t>
            </w:r>
            <w:r>
              <w:rPr>
                <w:sz w:val="24"/>
                <w:lang w:val="en-US"/>
              </w:rPr>
            </w:r>
            <w:r>
              <w:rPr>
                <w:sz w:val="24"/>
                <w:lang w:val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trHeight w:val="79"/>
        </w:trPr>
        <w:tc>
          <w:tcPr>
            <w:tcW w:w="5101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налоговых и неналоговых доходов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7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567 847,84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542 932,22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95,61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trHeight w:val="216"/>
        </w:trPr>
        <w:tc>
          <w:tcPr>
            <w:tcW w:w="5101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межбюджетных трансфертов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7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499 117,54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78 609,54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15,75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trHeight w:val="208"/>
        </w:trPr>
        <w:tc>
          <w:tcPr>
            <w:tcW w:w="5101" w:type="dxa"/>
            <w:textDirection w:val="lrTb"/>
            <w:noWrap w:val="false"/>
          </w:tcPr>
          <w:p>
            <w:pPr>
              <w:pStyle w:val="933"/>
              <w:spacing w:before="0" w:beforeAutospacing="0" w:after="0" w:afterAutospacing="0"/>
            </w:pPr>
            <w:r>
              <w:rPr>
                <w:color w:val="000000"/>
              </w:rPr>
              <w:t xml:space="preserve">Подпрограмма «Развитие физической культуры и спорта в городе </w:t>
            </w:r>
            <w:r>
              <w:rPr>
                <w:color w:val="000000"/>
              </w:rPr>
              <w:t xml:space="preserve">Владивостоке»</w:t>
            </w:r>
            <w:r/>
          </w:p>
        </w:tc>
        <w:tc>
          <w:tcPr>
            <w:tcW w:w="1987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1 066 965,38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621 541,76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58,25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trHeight w:val="348"/>
        </w:trPr>
        <w:tc>
          <w:tcPr>
            <w:shd w:val="clear" w:color="auto" w:fill="auto"/>
            <w:tcW w:w="5101" w:type="dxa"/>
            <w:textDirection w:val="lrTb"/>
            <w:noWrap w:val="false"/>
          </w:tcPr>
          <w:p>
            <w:pPr>
              <w:pStyle w:val="933"/>
              <w:spacing w:before="0" w:beforeAutospacing="0" w:after="0" w:afterAutospacing="0"/>
            </w:pPr>
            <w:r>
              <w:t xml:space="preserve">1. </w:t>
            </w:r>
            <w:r>
              <w:rPr>
                <w:color w:val="000000"/>
              </w:rPr>
              <w:t xml:space="preserve">Муниципальный </w:t>
            </w:r>
            <w:r>
              <w:rPr>
                <w:color w:val="000000"/>
              </w:rPr>
              <w:t xml:space="preserve">проект «Создание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 (Спорт - норма жизни)</w:t>
            </w:r>
            <w:r>
              <w:rPr>
                <w:color w:val="000000"/>
              </w:rPr>
              <w:t xml:space="preserve">»</w:t>
            </w:r>
            <w:r>
              <w:rPr>
                <w:color w:val="000000"/>
              </w:rPr>
              <w:t xml:space="preserve">, входящий в состав одноименного регионального </w:t>
            </w:r>
            <w:r>
              <w:rPr>
                <w:color w:val="000000"/>
              </w:rPr>
              <w:t xml:space="preserve">проекта</w:t>
            </w:r>
            <w:r/>
          </w:p>
        </w:tc>
        <w:tc>
          <w:tcPr>
            <w:shd w:val="clear" w:color="auto" w:fill="auto"/>
            <w:tcW w:w="1987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138,87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138,87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trHeight w:val="375"/>
        </w:trPr>
        <w:tc>
          <w:tcPr>
            <w:gridSpan w:val="4"/>
            <w:shd w:val="clear" w:color="auto" w:fill="auto"/>
            <w:tcW w:w="9639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 рамках данного мероприятия осуществлялось приобретение спортивной формы для воспитанников МБУ ДО «СШ «Бастион» по виду спорта легкая атлетика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trHeight w:val="375"/>
        </w:trPr>
        <w:tc>
          <w:tcPr>
            <w:shd w:val="clear" w:color="auto" w:fill="auto"/>
            <w:tcW w:w="5101" w:type="dxa"/>
            <w:textDirection w:val="lrTb"/>
            <w:noWrap w:val="false"/>
          </w:tcPr>
          <w:p>
            <w:pPr>
              <w:pStyle w:val="933"/>
              <w:spacing w:before="0" w:beforeAutospacing="0" w:after="0" w:afterAutospacing="0"/>
            </w:pPr>
            <w:r>
              <w:t xml:space="preserve">2. </w:t>
            </w:r>
            <w:r>
              <w:rPr>
                <w:color w:val="000000"/>
              </w:rPr>
              <w:t xml:space="preserve">Комплекс процессных мероприятий «Совершенствование спортивной инфраструктуры для занятий физической культурой и спортом»</w:t>
            </w:r>
            <w:r/>
          </w:p>
        </w:tc>
        <w:tc>
          <w:tcPr>
            <w:shd w:val="clear" w:color="auto" w:fill="auto"/>
            <w:tcW w:w="1987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609 543,45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164 312,57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26,96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</w:trPr>
        <w:tc>
          <w:tcPr>
            <w:gridSpan w:val="4"/>
            <w:tcW w:w="9639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color w:val="000000"/>
                <w:sz w:val="24"/>
              </w:rPr>
              <w:t xml:space="preserve">В рамках данного мероприятия осуществлялось обеспечение доступа к спортивным объектам и текущий ремонт дворовых спортивных сооружений (80 объектов). Также осуществлялся капитальный ремонт спортивного объекта, находящегося по адресу </w:t>
            </w:r>
            <w:r>
              <w:rPr>
                <w:i/>
                <w:color w:val="000000"/>
                <w:sz w:val="24"/>
              </w:rPr>
              <w:br/>
            </w:r>
            <w:r>
              <w:rPr>
                <w:i/>
                <w:color w:val="000000"/>
                <w:sz w:val="24"/>
              </w:rPr>
              <w:t xml:space="preserve">г. Владивосток, Океанский пр</w:t>
            </w:r>
            <w:r>
              <w:rPr>
                <w:i/>
                <w:color w:val="000000"/>
                <w:sz w:val="24"/>
              </w:rPr>
              <w:t xml:space="preserve">.</w:t>
            </w:r>
            <w:r>
              <w:rPr>
                <w:i/>
                <w:color w:val="000000"/>
                <w:sz w:val="24"/>
              </w:rPr>
              <w:t xml:space="preserve">, 19</w:t>
            </w:r>
            <w:r>
              <w:rPr>
                <w:i/>
                <w:color w:val="000000"/>
                <w:sz w:val="24"/>
              </w:rPr>
              <w:t xml:space="preserve"> </w:t>
            </w:r>
            <w:r>
              <w:rPr>
                <w:i/>
                <w:color w:val="000000"/>
                <w:sz w:val="24"/>
              </w:rPr>
              <w:t xml:space="preserve">в МБУ ДО «СШ по гимнастике города Владивостока» и приобретено 104 комплекта лыжного оборудования МАУ ДО «СШ по техническим видам спорта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</w:trPr>
        <w:tc>
          <w:tcPr>
            <w:tcW w:w="5101" w:type="dxa"/>
            <w:textDirection w:val="lrTb"/>
            <w:noWrap w:val="false"/>
          </w:tcPr>
          <w:p>
            <w:pPr>
              <w:pStyle w:val="933"/>
              <w:spacing w:before="0" w:beforeAutospacing="0" w:after="0" w:afterAutospacing="0"/>
            </w:pPr>
            <w:r>
              <w:rPr>
                <w:color w:val="000000"/>
              </w:rPr>
              <w:t xml:space="preserve">3. Комплекс процессных мероприятий «Создание условий, обеспечивающих возможность систематически заниматься физической культурой и спортом на территории города </w:t>
            </w:r>
            <w:r>
              <w:rPr>
                <w:color w:val="000000"/>
              </w:rPr>
              <w:t xml:space="preserve">Владивостока»</w:t>
            </w:r>
            <w:r/>
          </w:p>
        </w:tc>
        <w:tc>
          <w:tcPr>
            <w:tcW w:w="1987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437 172,92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437 040,12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99,97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</w:trPr>
        <w:tc>
          <w:tcPr>
            <w:gridSpan w:val="4"/>
            <w:tcW w:w="9639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color w:val="000000"/>
                <w:sz w:val="24"/>
              </w:rPr>
              <w:t xml:space="preserve">В рамках данного мероприятия осуществлялось финансирование 10 бюджетных и </w:t>
            </w:r>
            <w:r>
              <w:rPr>
                <w:i/>
                <w:color w:val="000000"/>
                <w:sz w:val="24"/>
              </w:rPr>
              <w:br/>
            </w:r>
            <w:r>
              <w:rPr>
                <w:i/>
                <w:color w:val="000000"/>
                <w:sz w:val="24"/>
              </w:rPr>
              <w:t xml:space="preserve">2 автономных учреждений на реализацию дополнительных образовательных программ спортивной подготовки для </w:t>
            </w:r>
            <w:r>
              <w:rPr>
                <w:i/>
                <w:sz w:val="24"/>
              </w:rPr>
              <w:t xml:space="preserve">9</w:t>
            </w:r>
            <w:r>
              <w:rPr>
                <w:i/>
                <w:sz w:val="24"/>
              </w:rPr>
              <w:t xml:space="preserve">563</w:t>
            </w:r>
            <w:r>
              <w:rPr>
                <w:i/>
                <w:color w:val="000000"/>
                <w:sz w:val="24"/>
              </w:rPr>
              <w:t xml:space="preserve"> воспитанников. Также осуществлялось проведение 225 </w:t>
            </w:r>
            <w:r>
              <w:rPr>
                <w:i/>
                <w:sz w:val="24"/>
              </w:rPr>
              <w:t xml:space="preserve">официальных спортивных и физкультурных мероприятий</w:t>
            </w:r>
            <w:r>
              <w:rPr>
                <w:i/>
                <w:sz w:val="24"/>
              </w:rPr>
              <w:t xml:space="preserve">,</w:t>
            </w:r>
            <w:r>
              <w:rPr>
                <w:i/>
                <w:sz w:val="24"/>
              </w:rPr>
              <w:t xml:space="preserve"> в которых приняло участие свыше 132 тысяч человек (молодежь, дети, студенты, ветераны)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trHeight w:val="60"/>
        </w:trPr>
        <w:tc>
          <w:tcPr>
            <w:tcW w:w="5101" w:type="dxa"/>
            <w:textDirection w:val="lrTb"/>
            <w:noWrap w:val="false"/>
          </w:tcPr>
          <w:p>
            <w:pPr>
              <w:pStyle w:val="933"/>
              <w:spacing w:before="0" w:beforeAutospacing="0" w:after="0" w:afterAutospacing="0"/>
            </w:pPr>
            <w:r>
              <w:rPr>
                <w:color w:val="000000"/>
              </w:rPr>
              <w:t xml:space="preserve">4. Комплекс процессных мероприятий «Руководство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округа»</w:t>
            </w:r>
            <w:r/>
          </w:p>
        </w:tc>
        <w:tc>
          <w:tcPr>
            <w:tcW w:w="1987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20 110,15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20 050,21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99,</w:t>
            </w:r>
            <w:r>
              <w:rPr>
                <w:sz w:val="24"/>
                <w:lang w:val="en-US"/>
              </w:rPr>
              <w:t xml:space="preserve">7</w:t>
            </w:r>
            <w:r>
              <w:rPr>
                <w:sz w:val="24"/>
              </w:rPr>
              <w:t xml:space="preserve">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trHeight w:val="60"/>
        </w:trPr>
        <w:tc>
          <w:tcPr>
            <w:gridSpan w:val="4"/>
            <w:tcW w:w="9639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Расходы в рамках мероприятия направлены на обеспечение деятельности аппарата управления физической культуры и спорта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</w:tbl>
    <w:p>
      <w:pPr>
        <w:rPr>
          <w:color w:val="000000"/>
          <w:szCs w:val="28"/>
        </w:rPr>
      </w:pPr>
      <w:r>
        <w:rPr>
          <w:color w:val="000000"/>
          <w:szCs w:val="28"/>
        </w:rPr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rPr>
          <w:color w:val="000000"/>
          <w:szCs w:val="28"/>
        </w:rPr>
      </w:pPr>
      <w:r>
        <w:rPr>
          <w:color w:val="000000"/>
          <w:szCs w:val="28"/>
        </w:rPr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rPr>
          <w:color w:val="000000"/>
          <w:szCs w:val="28"/>
        </w:rPr>
      </w:pPr>
      <w:r>
        <w:rPr>
          <w:color w:val="000000"/>
          <w:szCs w:val="28"/>
        </w:rPr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pStyle w:val="704"/>
        <w:ind w:right="0" w:firstLine="0"/>
        <w:jc w:val="center"/>
        <w:rPr>
          <w:szCs w:val="28"/>
        </w:rPr>
      </w:pPr>
      <w:r/>
      <w:bookmarkStart w:id="28" w:name="_Toc12"/>
      <w:r>
        <w:rPr>
          <w:szCs w:val="28"/>
        </w:rPr>
        <w:t xml:space="preserve">4.1.2. </w:t>
      </w:r>
      <w:r>
        <w:rPr>
          <w:szCs w:val="28"/>
        </w:rPr>
        <w:t xml:space="preserve">Муниципальная программа «Общественный транспорт Владивостока»</w:t>
      </w:r>
      <w:r>
        <w:rPr>
          <w:szCs w:val="28"/>
        </w:rPr>
      </w:r>
      <w:bookmarkEnd w:id="28"/>
      <w:r/>
      <w:r>
        <w:rPr>
          <w:szCs w:val="28"/>
        </w:rPr>
      </w:r>
    </w:p>
    <w:p>
      <w:pPr>
        <w:contextualSpacing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</w:p>
    <w:p>
      <w:pPr>
        <w:contextualSpacing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Муниципальная программа «Общественный транспорт Владивостока» утверждена постановлением администрации города Владивостока от 20.09.2023 № 2402. </w:t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</w:p>
    <w:p>
      <w:pPr>
        <w:contextualSpacing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Ответственный исполнитель муниципальной программы – управление транспорта администрации города Владивостока.</w:t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</w:p>
    <w:p>
      <w:pPr>
        <w:contextualSpacing/>
        <w:rPr>
          <w:highlight w:val="none"/>
        </w:rPr>
      </w:pPr>
      <w:r>
        <w:rPr>
          <w:szCs w:val="28"/>
        </w:rPr>
        <w:t xml:space="preserve">Структура расходов муниципальной программы в 2024 году представлена в следующей таблице: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tbl>
      <w:tblPr>
        <w:tblW w:w="9652" w:type="dxa"/>
        <w:tblInd w:w="95" w:type="dxa"/>
        <w:tblLayout w:type="fixed"/>
        <w:tblLook w:val="00A0" w:firstRow="1" w:lastRow="0" w:firstColumn="1" w:lastColumn="0" w:noHBand="0" w:noVBand="0"/>
      </w:tblPr>
      <w:tblGrid>
        <w:gridCol w:w="12"/>
        <w:gridCol w:w="5388"/>
        <w:gridCol w:w="1701"/>
        <w:gridCol w:w="283"/>
        <w:gridCol w:w="142"/>
        <w:gridCol w:w="1276"/>
        <w:gridCol w:w="850"/>
      </w:tblGrid>
      <w:tr>
        <w:tblPrEx/>
        <w:trPr>
          <w:trHeight w:val="60"/>
          <w:tblHeader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40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sz w:val="24"/>
              </w:rPr>
              <w:t xml:space="preserve">Наименование направления расходования средств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none" w:color="000000" w:sz="4" w:space="0"/>
              <w:right w:val="single" w:color="auto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-106" w:right="-108"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Уточненный план, </w:t>
            </w:r>
            <w:r>
              <w:rPr>
                <w:color w:val="000000"/>
                <w:sz w:val="24"/>
              </w:rPr>
              <w:br/>
              <w:t xml:space="preserve">тыс. рублей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Исполнено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0"/>
          <w:tblHeader/>
        </w:trPr>
        <w:tc>
          <w:tcPr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0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2"/>
            <w:tcBorders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-108" w:right="-108"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tcW w:w="538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Расходы по муниципальной программе всего, в том числе: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tcW w:w="1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1 781 755,19</w:t>
            </w:r>
            <w:r>
              <w:rPr>
                <w:sz w:val="24"/>
                <w:lang w:val="en-US"/>
              </w:rPr>
            </w:r>
            <w:r>
              <w:rPr>
                <w:sz w:val="24"/>
                <w:lang w:val="en-US"/>
              </w:rPr>
            </w:r>
          </w:p>
        </w:tc>
        <w:tc>
          <w:tcPr>
            <w:gridSpan w:val="2"/>
            <w:tcW w:w="1418" w:type="dxa"/>
            <w:vAlign w:val="center"/>
            <w:textDirection w:val="lrTb"/>
            <w:noWrap w:val="false"/>
          </w:tcPr>
          <w:p>
            <w:pPr>
              <w:contextualSpacing/>
              <w:ind w:left="-108" w:right="-108" w:firstLine="0"/>
              <w:jc w:val="right"/>
              <w:spacing w:line="240" w:lineRule="auto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1 408 737,58</w:t>
            </w:r>
            <w:r>
              <w:rPr>
                <w:sz w:val="24"/>
                <w:lang w:val="en-US"/>
              </w:rPr>
            </w:r>
            <w:r>
              <w:rPr>
                <w:sz w:val="24"/>
                <w:lang w:val="en-US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79,06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tcW w:w="5388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за счет налоговых и неналоговых доходов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tcW w:w="1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1 145 965,17</w:t>
            </w:r>
            <w:r>
              <w:rPr>
                <w:sz w:val="24"/>
                <w:lang w:val="en-US"/>
              </w:rPr>
            </w:r>
            <w:r>
              <w:rPr>
                <w:sz w:val="24"/>
                <w:lang w:val="en-US"/>
              </w:rPr>
            </w:r>
          </w:p>
        </w:tc>
        <w:tc>
          <w:tcPr>
            <w:gridSpan w:val="2"/>
            <w:tcW w:w="141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897 523,02</w:t>
            </w:r>
            <w:r>
              <w:rPr>
                <w:sz w:val="24"/>
                <w:lang w:val="en-US"/>
              </w:rPr>
            </w:r>
            <w:r>
              <w:rPr>
                <w:sz w:val="24"/>
                <w:lang w:val="en-US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78,32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tcW w:w="5388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межбюджетных трансфертов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tcW w:w="1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635 790,02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tcW w:w="141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511 214,56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80,41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gridSpan w:val="6"/>
            <w:tcW w:w="9640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color w:val="ff0000"/>
                <w:sz w:val="24"/>
              </w:rPr>
            </w:pPr>
            <w:r>
              <w:rPr>
                <w:sz w:val="24"/>
              </w:rPr>
              <w:t xml:space="preserve">1.1 Комплекс процессных мероприятий «Руководство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округа»</w:t>
            </w:r>
            <w:r>
              <w:rPr>
                <w:color w:val="ff0000"/>
                <w:sz w:val="24"/>
              </w:rPr>
            </w:r>
            <w:r>
              <w:rPr>
                <w:color w:val="ff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  <w:trHeight w:val="382"/>
        </w:trPr>
        <w:tc>
          <w:tcPr>
            <w:tcW w:w="5388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1.1.1 Обеспечение выполнения функций управления транспорта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tcW w:w="1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34 262,70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tcW w:w="141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31 172,61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90,98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gridSpan w:val="6"/>
            <w:tcW w:w="9640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i/>
                <w:sz w:val="24"/>
              </w:rPr>
              <w:t xml:space="preserve">Средства направлены</w:t>
            </w:r>
            <w:r>
              <w:rPr>
                <w:sz w:val="24"/>
              </w:rPr>
              <w:t xml:space="preserve"> </w:t>
            </w:r>
            <w:r>
              <w:rPr>
                <w:bCs/>
                <w:i/>
                <w:sz w:val="24"/>
              </w:rPr>
              <w:t xml:space="preserve">на обеспечение выполнения функций управления транспорта.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Неисполнение связано с наличием вакантной должности руководителя управления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  <w:trHeight w:val="579"/>
        </w:trPr>
        <w:tc>
          <w:tcPr>
            <w:tcW w:w="5388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1.1.2 Возмещение затрат за пользованием гидротехническими сооружениями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tcW w:w="1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3 422,1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tcW w:w="141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3 420,1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99,94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gridSpan w:val="6"/>
            <w:tcW w:w="96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tabs>
                <w:tab w:val="left" w:pos="709" w:leader="none"/>
                <w:tab w:val="left" w:pos="851" w:leader="none"/>
              </w:tabs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Средства направлены Государственному бюджетному учреждению «Хозяйственное управление Правительства Приморского края» на возмещение налога на имущество за п</w:t>
            </w:r>
            <w:r>
              <w:rPr>
                <w:bCs/>
                <w:i/>
                <w:sz w:val="24"/>
              </w:rPr>
              <w:t xml:space="preserve">ричал № 30, используемого для осуществления морских </w:t>
            </w:r>
            <w:r>
              <w:rPr>
                <w:i/>
                <w:sz w:val="24"/>
              </w:rPr>
              <w:t xml:space="preserve">пассажирских перевозок и багажа транспортом общего пользования в соответствии с договором безвозмездного использования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gridSpan w:val="6"/>
            <w:tcW w:w="9640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color w:val="ff0000"/>
                <w:sz w:val="24"/>
              </w:rPr>
            </w:pPr>
            <w:r>
              <w:rPr>
                <w:sz w:val="24"/>
              </w:rPr>
              <w:t xml:space="preserve">1.2 Комплекс процессных мероприятий «Обеспечение деятельности городского морского транспорта общего пользования»</w:t>
            </w:r>
            <w:r>
              <w:rPr>
                <w:color w:val="ff0000"/>
                <w:sz w:val="24"/>
              </w:rPr>
            </w:r>
            <w:r>
              <w:rPr>
                <w:color w:val="ff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tcW w:w="5388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color w:val="ff0000"/>
                <w:sz w:val="24"/>
              </w:rPr>
            </w:pPr>
            <w:r>
              <w:rPr>
                <w:sz w:val="24"/>
              </w:rPr>
              <w:t xml:space="preserve">1.2.1 Предоставление субсидий юридическим лицам (за исключением субс</w:t>
            </w:r>
            <w:r>
              <w:rPr>
                <w:sz w:val="24"/>
              </w:rPr>
              <w:t xml:space="preserve">идий муниципальным учреждениям), индивидуальным предпринимателям в целях возмещения недополученных доходов, возникающих в связи с регулированием органом местного самоуправления тарифов на перевозки пассажиров и багажа морским транспортом общего пользования</w:t>
            </w:r>
            <w:r>
              <w:rPr>
                <w:color w:val="ff0000"/>
                <w:sz w:val="24"/>
              </w:rPr>
            </w:r>
            <w:r>
              <w:rPr>
                <w:color w:val="ff0000"/>
                <w:sz w:val="24"/>
              </w:rPr>
            </w:r>
          </w:p>
        </w:tc>
        <w:tc>
          <w:tcPr>
            <w:gridSpan w:val="2"/>
            <w:tcW w:w="1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92 316,01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tcW w:w="141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92 126,90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99,80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tcW w:w="5388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ООО «Танира»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tcW w:w="1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75 559,36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tcW w:w="141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75 370,25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99,80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tcW w:w="5388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ООО «Анвест-ДВ»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tcW w:w="1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16 756,65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tcW w:w="141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16 756,65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tcW w:w="5388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1.2.2 Предоставление субсидий юридическим лицам (за исключением субсидий муниципальным учреждениям), индивидуальным предпринимателям в целях возмещения части затрат в связи с оказанием услуг по перевозке и </w:t>
            </w:r>
            <w:r>
              <w:rPr>
                <w:sz w:val="24"/>
              </w:rPr>
              <w:t xml:space="preserve">(или) организации перевозки пассажиров и багажа морским транспортом общего пользования на территории Владивостокского городского округа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tcW w:w="198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66 118,46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tcW w:w="141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66 107,34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99,98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gridSpan w:val="6"/>
            <w:tcW w:w="96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ff0000"/>
                <w:sz w:val="24"/>
              </w:rPr>
            </w:pPr>
            <w:r>
              <w:rPr>
                <w:i/>
                <w:sz w:val="24"/>
              </w:rPr>
              <w:t xml:space="preserve">В 2024 году морским транспортом выполнено 1078 рейсов и перевезено 79067 пассажиров по направлениям о. Попова, о. Рейнеке и м. Песчаный</w:t>
            </w:r>
            <w:r>
              <w:rPr>
                <w:color w:val="ff0000"/>
                <w:sz w:val="24"/>
              </w:rPr>
            </w:r>
            <w:r>
              <w:rPr>
                <w:color w:val="ff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tcW w:w="5388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1.2.3 Выполнение работ, связанных с осуществлением перевозок автомобилей и негабаритных грузов морским транспортом по заключенным муниципальным контрактам с морскими перевозчиками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7 566,27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3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7 566,27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  <w:trHeight w:val="199"/>
        </w:trPr>
        <w:tc>
          <w:tcPr>
            <w:gridSpan w:val="6"/>
            <w:tcW w:w="9640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color w:val="ff0000"/>
                <w:sz w:val="24"/>
              </w:rPr>
            </w:pPr>
            <w:r>
              <w:rPr>
                <w:i/>
                <w:sz w:val="24"/>
              </w:rPr>
              <w:t xml:space="preserve">Г</w:t>
            </w:r>
            <w:r>
              <w:rPr>
                <w:i/>
                <w:sz w:val="24"/>
              </w:rPr>
              <w:t xml:space="preserve">рузовой баржей выполнено 934 рейсов и перевезено 1 760 транспортных средств</w:t>
            </w:r>
            <w:r>
              <w:rPr>
                <w:color w:val="ff0000"/>
                <w:sz w:val="24"/>
              </w:rPr>
            </w:r>
            <w:r>
              <w:rPr>
                <w:color w:val="ff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tcW w:w="5388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1.2.</w:t>
            </w:r>
            <w:r>
              <w:rPr>
                <w:sz w:val="24"/>
              </w:rPr>
              <w:t xml:space="preserve">4</w:t>
            </w:r>
            <w:r>
              <w:rPr>
                <w:sz w:val="24"/>
              </w:rPr>
              <w:t xml:space="preserve"> Приобретение морских судов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4 222,2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3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3 544,45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83,95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gridSpan w:val="6"/>
            <w:tcW w:w="96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З</w:t>
            </w:r>
            <w:r>
              <w:rPr>
                <w:i/>
                <w:sz w:val="24"/>
              </w:rPr>
              <w:t xml:space="preserve">аключен муниципальный контракт на приобретение судна на воздушной подушке (аэробус) с ООО «Новый Альянс» со сроком поставки до 01.05.2025.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color w:val="ff0000"/>
                <w:sz w:val="24"/>
              </w:rPr>
            </w:pPr>
            <w:r>
              <w:rPr>
                <w:i/>
                <w:sz w:val="24"/>
              </w:rPr>
              <w:t xml:space="preserve">Выполнение плановых показателей на 83,95% возникло за счет экономии, сложившейся при формировании начальной цены контракта, а также за счет снижения цены по результатам торгов (стоимость судна на воздушной подушке (аэробус) составляла 20 000, тыс</w:t>
            </w:r>
            <w:r>
              <w:rPr>
                <w:i/>
                <w:sz w:val="24"/>
              </w:rPr>
              <w:t xml:space="preserve">. р</w:t>
            </w:r>
            <w:r>
              <w:rPr>
                <w:i/>
                <w:sz w:val="24"/>
              </w:rPr>
              <w:t xml:space="preserve">ублей, в результате торгов контракт заключен по 11 814,82 тыс</w:t>
            </w:r>
            <w:r>
              <w:rPr>
                <w:i/>
                <w:sz w:val="24"/>
              </w:rPr>
              <w:t xml:space="preserve">. р</w:t>
            </w:r>
            <w:r>
              <w:rPr>
                <w:i/>
                <w:sz w:val="24"/>
              </w:rPr>
              <w:t xml:space="preserve">ублей,  выплачен аванс 30% в размере 3 544,45 тыс</w:t>
            </w:r>
            <w:r>
              <w:rPr>
                <w:i/>
                <w:sz w:val="24"/>
              </w:rPr>
              <w:t xml:space="preserve">. р</w:t>
            </w:r>
            <w:r>
              <w:rPr>
                <w:i/>
                <w:sz w:val="24"/>
              </w:rPr>
              <w:t xml:space="preserve">ублей)</w:t>
            </w:r>
            <w:r>
              <w:rPr>
                <w:i/>
                <w:color w:val="ff0000"/>
                <w:sz w:val="24"/>
              </w:rPr>
            </w:r>
            <w:r>
              <w:rPr>
                <w:i/>
                <w:color w:val="ff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gridSpan w:val="6"/>
            <w:tcW w:w="9640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1.3 Комплекс процессных мероприятий «Обеспечение деятельности городского наземного электрического и внеуличного транспорта (фуникулера)»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tcW w:w="5388" w:type="dxa"/>
            <w:textDirection w:val="lrTb"/>
            <w:noWrap w:val="false"/>
          </w:tcPr>
          <w:p>
            <w:pPr>
              <w:contextualSpacing/>
              <w:ind w:right="-110"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1.3.1 Предоставление субсидий юридическим лицам (за </w:t>
            </w:r>
            <w:r>
              <w:rPr>
                <w:sz w:val="24"/>
              </w:rPr>
              <w:t xml:space="preserve">исключением субсидий государственным (муниципальным) учреждениям) и индивидуальным предпринимателям в целях возмещения части затрат в связи с перевозкой пассажиров и багажа городским наземным электрическим транспортом и внеуличным транспортом (фуникулером)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12 062,92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3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12 062,92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tcW w:w="5388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1.3.2 Выполнение работ, связанных с осуществлением регулярных перевозок пассажиров и багажа по регулируемым тарифам городским наземным электрическим транспортом общего пользования по заключенным муниципальным контрактам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49 981,38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3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47 093,70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94,22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gridSpan w:val="6"/>
            <w:tcW w:w="96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i/>
                <w:sz w:val="24"/>
              </w:rPr>
              <w:t xml:space="preserve">Наземным городским электрическим транспортом в 2024 году выполнено 188480 рейсов  и перевезено 4190429 пассажиров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tcW w:w="5388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1.3.3 Приобретение троллейбусов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571 662,03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3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442 795,60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77,46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  <w:trHeight w:val="60"/>
        </w:trPr>
        <w:tc>
          <w:tcPr>
            <w:tcW w:w="5388" w:type="dxa"/>
            <w:textDirection w:val="lrTb"/>
            <w:noWrap w:val="false"/>
          </w:tcPr>
          <w:p>
            <w:pPr>
              <w:pStyle w:val="886"/>
              <w:contextualSpacing/>
              <w:ind w:left="0" w:firstLine="0"/>
              <w:jc w:val="left"/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 xml:space="preserve">- за счет средств субсидии из краевого бюджета, источником которых являются специальные казначейские кредиты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544 359,62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3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420 655,81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77,28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tcW w:w="5388" w:type="dxa"/>
            <w:textDirection w:val="lrTb"/>
            <w:noWrap w:val="false"/>
          </w:tcPr>
          <w:p>
            <w:pPr>
              <w:pStyle w:val="886"/>
              <w:contextualSpacing/>
              <w:ind w:left="0" w:firstLine="0"/>
              <w:jc w:val="left"/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 xml:space="preserve">- за счет средств местного бюджета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27 302,41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3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22 139,79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81,09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gridSpan w:val="6"/>
            <w:tcW w:w="96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З</w:t>
            </w:r>
            <w:r>
              <w:rPr>
                <w:i/>
                <w:sz w:val="24"/>
              </w:rPr>
              <w:t xml:space="preserve">аключены муниципальные контракты на приобретение 16 троллейбусов с ООО «Торговый дом «Транс-Альфа» со сроком поставки до конца 2024 года. Поставщиком не исполнен срок поставки по 4 троллейбусам по причине сложной логистики из г</w:t>
            </w:r>
            <w:r>
              <w:rPr>
                <w:i/>
                <w:sz w:val="24"/>
              </w:rPr>
              <w:t xml:space="preserve">. В</w:t>
            </w:r>
            <w:r>
              <w:rPr>
                <w:i/>
                <w:sz w:val="24"/>
              </w:rPr>
              <w:t xml:space="preserve">ологды. В настоящее время троллейбусы поступили в г. Владивосток и готовятся специалистами поставщика к приемке, срок до 01.05.2025.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Также, за счет экономии средств СКК заключены муниципальные контракты на приобретение 4 дополнительных троллейбусов с ООО «Торговый дом Транс-Альфа» со </w:t>
            </w:r>
            <w:r>
              <w:rPr>
                <w:i/>
                <w:sz w:val="24"/>
              </w:rPr>
              <w:t xml:space="preserve">сроком поставки до 01.05.2025 (выплачен аванс 100% в размере 133 038,00 тыс</w:t>
            </w:r>
            <w:r>
              <w:rPr>
                <w:i/>
                <w:sz w:val="24"/>
              </w:rPr>
              <w:t xml:space="preserve">. р</w:t>
            </w:r>
            <w:r>
              <w:rPr>
                <w:i/>
                <w:sz w:val="24"/>
              </w:rPr>
              <w:t xml:space="preserve">ублей, в том числе за счет средств ССК 126 386</w:t>
            </w:r>
            <w:r>
              <w:rPr>
                <w:i/>
                <w:sz w:val="24"/>
              </w:rPr>
              <w:t xml:space="preserve">,</w:t>
            </w:r>
            <w:r>
              <w:rPr>
                <w:i/>
                <w:sz w:val="24"/>
              </w:rPr>
              <w:t xml:space="preserve">10 тыс</w:t>
            </w:r>
            <w:r>
              <w:rPr>
                <w:i/>
                <w:sz w:val="24"/>
              </w:rPr>
              <w:t xml:space="preserve">. р</w:t>
            </w:r>
            <w:r>
              <w:rPr>
                <w:i/>
                <w:sz w:val="24"/>
              </w:rPr>
              <w:t xml:space="preserve">ублей)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gridSpan w:val="6"/>
            <w:tcW w:w="9640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1.4 Комплекс процессных мероприятий «Обеспечение деятельности городского автомобильного транспорта общего пользования»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tcW w:w="5388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1.4.1 Выполнение работ, связанных с осуществлением регулярных перевозок пассажиров и багажа по регулируемым тарифам городским автомобильным транспортом общего пользования по заключенным муниципальным контрактам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3"/>
            <w:tcW w:w="2126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730 366,81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493 997,40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67,64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gridSpan w:val="6"/>
            <w:tcW w:w="9640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Городским автомобильным транспортом в 2024 году выполнено</w:t>
            </w:r>
            <w:r>
              <w:rPr>
                <w:i/>
                <w:color w:val="ff000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1085299 рейсов и перевезено 64791745 пассажиров.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color w:val="ff0000"/>
                <w:sz w:val="24"/>
              </w:rPr>
            </w:pPr>
            <w:r>
              <w:rPr>
                <w:i/>
                <w:sz w:val="24"/>
              </w:rPr>
              <w:t xml:space="preserve">Невыполнение плановых рейсов возни</w:t>
            </w:r>
            <w:r>
              <w:rPr>
                <w:i/>
                <w:sz w:val="24"/>
              </w:rPr>
              <w:t xml:space="preserve">кло как по объективным причинам: неблагоприятные дорожные условия, ремонт асфальтового покрытия, плотное движение на дорогах «пробки», так и в связи с нарушением перевозчиками условий муниципальных контрактов, в основном, из-за невыполнения вечерних рейсов</w:t>
            </w:r>
            <w:r>
              <w:rPr>
                <w:color w:val="ff0000"/>
                <w:sz w:val="24"/>
              </w:rPr>
            </w:r>
            <w:r>
              <w:rPr>
                <w:color w:val="ff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tcW w:w="5388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1.4.2 Предоставлен</w:t>
            </w:r>
            <w:r>
              <w:rPr>
                <w:sz w:val="24"/>
              </w:rPr>
              <w:t xml:space="preserve">ие субсидий в целях возмещения недополученных доходов муниципальным унитарным предприятиям города Владивостока в связи с выполнением работ, связанных с осуществлением регулярных перевозок пассажиров и багажа по регулируемым тарифам городским автомобильным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 xml:space="preserve">транспортом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3"/>
            <w:tcW w:w="2126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59 649,88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59 643,39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99,99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gridSpan w:val="6"/>
            <w:tcW w:w="9640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Средства направлены на предоставление субсидий МПВ «ВПОПАТ №1» на недополученные доходы в связи с выполнением работ, оказанием услуг по перевозке пассажиров и багажа автомобильным транспортом.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color w:val="ff0000"/>
                <w:sz w:val="24"/>
              </w:rPr>
            </w:pPr>
            <w:r>
              <w:rPr>
                <w:i/>
                <w:sz w:val="24"/>
              </w:rPr>
              <w:t xml:space="preserve">В 2024 году муниципальным городским автомобильным транспортом перевезено 11666318 пассажиров, выполнено 130848 рейсов</w:t>
            </w:r>
            <w:r>
              <w:rPr>
                <w:color w:val="ff0000"/>
                <w:sz w:val="24"/>
              </w:rPr>
            </w:r>
            <w:r>
              <w:rPr>
                <w:color w:val="ff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tcW w:w="5388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1.4.3 Приобретение автобусов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3"/>
            <w:tcW w:w="2126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96 242,53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95 325,0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99,05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tcW w:w="5388" w:type="dxa"/>
            <w:textDirection w:val="lrTb"/>
            <w:noWrap w:val="false"/>
          </w:tcPr>
          <w:p>
            <w:pPr>
              <w:pStyle w:val="886"/>
              <w:contextualSpacing/>
              <w:ind w:left="0" w:firstLine="0"/>
              <w:jc w:val="left"/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 xml:space="preserve">- за счет средств субсидии из краевого бюджета, источником которых являются специальные казначейские кредиты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3"/>
            <w:tcW w:w="2126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91 430,4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90 558,75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99,05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tcW w:w="5388" w:type="dxa"/>
            <w:textDirection w:val="lrTb"/>
            <w:noWrap w:val="false"/>
          </w:tcPr>
          <w:p>
            <w:pPr>
              <w:pStyle w:val="886"/>
              <w:contextualSpacing/>
              <w:ind w:left="0" w:firstLine="0"/>
              <w:jc w:val="left"/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 xml:space="preserve">- за счет средств местного бюджета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3"/>
            <w:tcW w:w="2126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4 812,13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4 766,25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99,05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gridSpan w:val="6"/>
            <w:tcW w:w="964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ff0000"/>
                <w:sz w:val="24"/>
              </w:rPr>
            </w:pPr>
            <w:r>
              <w:rPr>
                <w:i/>
                <w:sz w:val="24"/>
              </w:rPr>
              <w:t xml:space="preserve">За счет данных средств заключены муниципальные контракты с ООО «Лига Авто», </w:t>
            </w:r>
            <w:r>
              <w:rPr>
                <w:i/>
                <w:sz w:val="24"/>
              </w:rPr>
              <w:br/>
              <w:t xml:space="preserve">ООО «Восток АС» на поставку 21 автобуса. Поставка осуществлена в полном </w:t>
            </w:r>
            <w:r>
              <w:rPr>
                <w:i/>
                <w:sz w:val="24"/>
              </w:rPr>
              <w:br/>
            </w:r>
            <w:r>
              <w:rPr>
                <w:i/>
                <w:sz w:val="24"/>
              </w:rPr>
              <w:t xml:space="preserve">объеме</w:t>
            </w:r>
            <w:r>
              <w:rPr>
                <w:color w:val="ff0000"/>
                <w:sz w:val="24"/>
              </w:rPr>
            </w:r>
            <w:r>
              <w:rPr>
                <w:color w:val="ff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gridSpan w:val="6"/>
            <w:tcW w:w="9640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1.5 Комплекс процессных мероприятий «Обеспечение выполнение функций в области общественного транспорта»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tcW w:w="5388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1.5.1 Выполнение муниципального задания МБУ «АДЦ»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3"/>
            <w:tcW w:w="2126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53 881,90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53 881,90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</w:trPr>
        <w:tc>
          <w:tcPr>
            <w:gridSpan w:val="6"/>
            <w:tcW w:w="9640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i/>
                <w:sz w:val="24"/>
              </w:rPr>
              <w:t xml:space="preserve">Средства направлены на обеспечение выполнения функций муниципального бюджетного учреждения «Автоматизированный диспетчерский центр».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contextualSpacing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contextualSpacing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contextualSpacing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704"/>
        <w:ind w:right="0" w:firstLine="0"/>
        <w:jc w:val="center"/>
        <w:rPr>
          <w:szCs w:val="28"/>
        </w:rPr>
      </w:pPr>
      <w:r/>
      <w:bookmarkStart w:id="29" w:name="_Toc13"/>
      <w:r>
        <w:rPr>
          <w:szCs w:val="28"/>
        </w:rPr>
        <w:t xml:space="preserve">4.1.3. </w:t>
      </w:r>
      <w:r>
        <w:rPr>
          <w:szCs w:val="28"/>
        </w:rPr>
        <w:t xml:space="preserve">Муниципальная программа «Дороги Владивостока»</w:t>
      </w:r>
      <w:r>
        <w:rPr>
          <w:szCs w:val="28"/>
        </w:rPr>
      </w:r>
      <w:bookmarkEnd w:id="29"/>
      <w:r/>
      <w:r>
        <w:rPr>
          <w:szCs w:val="28"/>
        </w:rPr>
      </w:r>
    </w:p>
    <w:p>
      <w:pPr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tabs>
          <w:tab w:val="left" w:pos="851" w:leader="none"/>
        </w:tabs>
        <w:rPr>
          <w:szCs w:val="28"/>
        </w:rPr>
      </w:pPr>
      <w:r>
        <w:rPr>
          <w:szCs w:val="28"/>
        </w:rPr>
        <w:t xml:space="preserve">Муниципальная программа «</w:t>
      </w:r>
      <w:r>
        <w:rPr>
          <w:rFonts w:eastAsia="Calibri"/>
          <w:szCs w:val="28"/>
        </w:rPr>
        <w:t xml:space="preserve">Дороги Владивостока» (далее – муниципальная программа) </w:t>
      </w:r>
      <w:r>
        <w:rPr>
          <w:szCs w:val="28"/>
        </w:rPr>
        <w:t xml:space="preserve">утверждена постановлением администрации города  Владивостока от 20.09.2023 № 2401.</w:t>
      </w:r>
      <w:r>
        <w:rPr>
          <w:szCs w:val="28"/>
        </w:rPr>
      </w:r>
      <w:r>
        <w:rPr>
          <w:szCs w:val="28"/>
        </w:rPr>
      </w:r>
    </w:p>
    <w:p>
      <w:pPr>
        <w:contextualSpacing/>
        <w:rPr>
          <w:szCs w:val="28"/>
        </w:rPr>
      </w:pPr>
      <w:r>
        <w:rPr>
          <w:szCs w:val="28"/>
        </w:rPr>
        <w:t xml:space="preserve">Ответственный исполнитель муниципальной программы</w:t>
      </w:r>
      <w:r>
        <w:rPr>
          <w:szCs w:val="28"/>
        </w:rPr>
        <w:t xml:space="preserve">:</w:t>
      </w:r>
      <w:r>
        <w:rPr>
          <w:szCs w:val="28"/>
        </w:rPr>
        <w:t xml:space="preserve"> управление дорог администрации города Владивостока.</w:t>
      </w:r>
      <w:r>
        <w:rPr>
          <w:szCs w:val="28"/>
        </w:rPr>
      </w:r>
      <w:r>
        <w:rPr>
          <w:szCs w:val="28"/>
        </w:rPr>
      </w:r>
    </w:p>
    <w:p>
      <w:pPr>
        <w:contextualSpacing/>
        <w:rPr>
          <w:szCs w:val="28"/>
        </w:rPr>
      </w:pPr>
      <w:r>
        <w:rPr>
          <w:szCs w:val="28"/>
        </w:rPr>
        <w:t xml:space="preserve">Соисполнители муниципальной программы: не предусмотрены.</w:t>
      </w:r>
      <w:r>
        <w:rPr>
          <w:szCs w:val="28"/>
        </w:rPr>
      </w:r>
      <w:r>
        <w:rPr>
          <w:szCs w:val="28"/>
        </w:rPr>
      </w:r>
    </w:p>
    <w:p>
      <w:pPr>
        <w:tabs>
          <w:tab w:val="left" w:pos="851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</w:rPr>
        <w:t xml:space="preserve">Объем средств бюджета Владивостокского городского округа на финансирование мероприятий муниципальной программы в 2024 году представлен в следующей таблице:</w:t>
      </w:r>
      <w:r/>
    </w:p>
    <w:tbl>
      <w:tblPr>
        <w:tblStyle w:val="739"/>
        <w:tblW w:w="0" w:type="auto"/>
        <w:tblInd w:w="108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1985"/>
        <w:gridCol w:w="1415"/>
        <w:gridCol w:w="992"/>
      </w:tblGrid>
      <w:tr>
        <w:tblPrEx/>
        <w:trPr>
          <w:trHeight w:val="35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5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4"/>
              </w:rPr>
              <w:t xml:space="preserve">Показатель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ind w:left="-107" w:right="-110" w:firstLine="0"/>
              <w:jc w:val="center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4"/>
              </w:rPr>
              <w:t xml:space="preserve">Уточненный план</w:t>
            </w:r>
            <w:r>
              <w:rPr>
                <w:color w:val="000000"/>
                <w:sz w:val="24"/>
              </w:rPr>
              <w:t xml:space="preserve">, </w:t>
            </w:r>
            <w:r>
              <w:rPr>
                <w:color w:val="000000"/>
                <w:sz w:val="24"/>
              </w:rPr>
              <w:br/>
              <w:t xml:space="preserve">тыс. рублей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0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4"/>
              </w:rPr>
              <w:t xml:space="preserve">Исполнено</w:t>
            </w:r>
            <w:r/>
          </w:p>
        </w:tc>
      </w:tr>
      <w:tr>
        <w:tblPrEx/>
        <w:trPr>
          <w:trHeight w:val="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5" w:type="dxa"/>
            <w:vMerge w:val="continue"/>
            <w:textDirection w:val="lrTb"/>
            <w:noWrap w:val="false"/>
          </w:tcPr>
          <w:p>
            <w:pPr>
              <w:ind w:firstLine="0"/>
              <w:spacing w:line="240" w:lineRule="auto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ind w:firstLine="0"/>
              <w:spacing w:line="240" w:lineRule="auto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4"/>
              </w:rPr>
              <w:t xml:space="preserve">тыс. рублей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4"/>
              </w:rPr>
              <w:t xml:space="preserve">%</w:t>
            </w:r>
            <w:r/>
          </w:p>
        </w:tc>
      </w:tr>
      <w:tr>
        <w:tblPrEx/>
        <w:trPr>
          <w:trHeight w:val="32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5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4"/>
              </w:rPr>
              <w:t xml:space="preserve">Всего расходов, в том числе: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4 517 939,87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5" w:type="dxa"/>
            <w:textDirection w:val="lrTb"/>
            <w:noWrap w:val="false"/>
          </w:tcPr>
          <w:p>
            <w:pPr>
              <w:ind w:left="-108" w:right="-110"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3 638 098,47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80,53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5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4"/>
              </w:rPr>
              <w:t xml:space="preserve">За счет налоговых и неналоговых доходов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1 683 536,78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5" w:type="dxa"/>
            <w:textDirection w:val="lrTb"/>
            <w:noWrap w:val="false"/>
          </w:tcPr>
          <w:p>
            <w:pPr>
              <w:ind w:left="-108" w:right="-110"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1 643 665,28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4"/>
              </w:rPr>
              <w:t xml:space="preserve">97,63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5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4"/>
              </w:rPr>
              <w:t xml:space="preserve">За счет межбюджетных трансфертов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2 159 837,70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5" w:type="dxa"/>
            <w:textDirection w:val="lrTb"/>
            <w:noWrap w:val="false"/>
          </w:tcPr>
          <w:p>
            <w:pPr>
              <w:ind w:left="-108" w:right="-110" w:firstLine="0"/>
              <w:jc w:val="center"/>
              <w:spacing w:line="240" w:lineRule="auto"/>
              <w:rPr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4"/>
              </w:rPr>
              <w:t xml:space="preserve">1 326 726,71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4"/>
              </w:rPr>
              <w:t xml:space="preserve">61,43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5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4"/>
              </w:rPr>
              <w:t xml:space="preserve">Иные дотации для финансового обеспечения осуществления городом Владивостоком функций административного центра Приморского края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674 565</w:t>
            </w:r>
            <w:r>
              <w:rPr>
                <w:sz w:val="24"/>
              </w:rPr>
              <w:t xml:space="preserve">,</w:t>
            </w:r>
            <w:r>
              <w:rPr>
                <w:sz w:val="24"/>
                <w:lang w:val="en-US"/>
              </w:rPr>
              <w:t xml:space="preserve">39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5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4"/>
              </w:rPr>
              <w:t xml:space="preserve">667 706,48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4"/>
              </w:rPr>
              <w:t xml:space="preserve">98,98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contextualSpacing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contextualSpacing/>
        <w:rPr>
          <w:szCs w:val="28"/>
        </w:rPr>
      </w:pPr>
      <w:r>
        <w:rPr>
          <w:szCs w:val="28"/>
        </w:rPr>
        <w:t xml:space="preserve">Структура расходов муниципальной программы в 2024 году представлена в таблице:</w:t>
      </w:r>
      <w:r>
        <w:rPr>
          <w:szCs w:val="28"/>
        </w:rPr>
      </w:r>
      <w:r>
        <w:rPr>
          <w:szCs w:val="28"/>
        </w:rPr>
      </w:r>
    </w:p>
    <w:tbl>
      <w:tblPr>
        <w:tblW w:w="9645" w:type="dxa"/>
        <w:tblInd w:w="108" w:type="dxa"/>
        <w:tblLayout w:type="fixed"/>
        <w:tblLook w:val="0500" w:firstRow="0" w:lastRow="0" w:firstColumn="0" w:lastColumn="1" w:noHBand="0" w:noVBand="1"/>
      </w:tblPr>
      <w:tblGrid>
        <w:gridCol w:w="5245"/>
        <w:gridCol w:w="1985"/>
        <w:gridCol w:w="1417"/>
        <w:gridCol w:w="142"/>
        <w:gridCol w:w="850"/>
        <w:gridCol w:w="6"/>
      </w:tblGrid>
      <w:tr>
        <w:tblPrEx/>
        <w:trPr>
          <w:trHeight w:val="435"/>
          <w:tblHeader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245" w:type="dxa"/>
            <w:vAlign w:val="center"/>
            <w:vMerge w:val="restart"/>
            <w:textDirection w:val="lrTb"/>
            <w:noWrap w:val="false"/>
          </w:tcPr>
          <w:p>
            <w:pPr>
              <w:ind w:left="-108" w:right="-108"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sz w:val="24"/>
              </w:rPr>
              <w:t xml:space="preserve">Наименование направления расходования средств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ind w:left="-108" w:right="-108"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Уточненный план</w:t>
            </w:r>
            <w:r>
              <w:rPr>
                <w:bCs/>
                <w:color w:val="000000"/>
                <w:sz w:val="24"/>
              </w:rPr>
              <w:t xml:space="preserve">, </w:t>
            </w:r>
            <w:r>
              <w:rPr>
                <w:bCs/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4"/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5" w:type="dxa"/>
            <w:vAlign w:val="center"/>
            <w:textDirection w:val="lrTb"/>
            <w:noWrap w:val="false"/>
          </w:tcPr>
          <w:p>
            <w:pPr>
              <w:ind w:left="-108" w:right="-108"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Исполнено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226"/>
          <w:tblHeader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5" w:type="dxa"/>
            <w:vAlign w:val="center"/>
            <w:vMerge w:val="continue"/>
            <w:textDirection w:val="lrTb"/>
            <w:noWrap w:val="false"/>
          </w:tcPr>
          <w:p>
            <w:pPr>
              <w:ind w:left="-108" w:right="-108"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ind w:left="-108" w:right="-108"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left="-108" w:right="-108"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6" w:type="dxa"/>
            <w:vAlign w:val="center"/>
            <w:textDirection w:val="lrTb"/>
            <w:noWrap w:val="false"/>
          </w:tcPr>
          <w:p>
            <w:pPr>
              <w:ind w:left="-108" w:right="-108"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shd w:val="clear" w:color="auto" w:fill="ffffff" w:themeFill="background1"/>
            <w:tcW w:w="5245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Расходы по муниципальной программе всего, в том числе: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4 517 939,87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3 638 098,47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80,53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shd w:val="clear" w:color="auto" w:fill="ffffff" w:themeFill="background1"/>
            <w:tcW w:w="5245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1. Подпрограмма «Развитие дорожной отрасли Владивостокского городского округа» всего, в том числе: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4 517 939,87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3 638 098,47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80,53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shd w:val="clear" w:color="auto" w:fill="ffffff" w:themeFill="background1"/>
            <w:tcW w:w="5245" w:type="dxa"/>
            <w:textDirection w:val="lrTb"/>
            <w:noWrap w:val="false"/>
          </w:tcPr>
          <w:p>
            <w:pPr>
              <w:pStyle w:val="723"/>
              <w:numPr>
                <w:ilvl w:val="1"/>
                <w:numId w:val="3"/>
              </w:numPr>
              <w:ind w:left="0" w:firstLine="0"/>
              <w:jc w:val="left"/>
              <w:spacing w:line="240" w:lineRule="auto"/>
              <w:rPr>
                <w:sz w:val="24"/>
                <w:lang w:val="ru-RU"/>
              </w:rPr>
            </w:pPr>
            <w:r>
              <w:rPr>
                <w:sz w:val="24"/>
                <w:lang w:val="ru-RU" w:eastAsia="ru-RU"/>
              </w:rPr>
              <w:t xml:space="preserve"> Муниципальный проект «Дорожная сеть Владивостокского городского округа», входящий в состав регионального проекта «Региональная и местная дорожная сеть» (Приморский край)»»</w:t>
            </w: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300 000,00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300 000,00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shd w:val="clear" w:color="auto" w:fill="ffffff" w:themeFill="background1"/>
            <w:tcW w:w="5245" w:type="dxa"/>
            <w:textDirection w:val="lrTb"/>
            <w:noWrap w:val="false"/>
          </w:tcPr>
          <w:p>
            <w:pPr>
              <w:pStyle w:val="723"/>
              <w:numPr>
                <w:ilvl w:val="2"/>
                <w:numId w:val="3"/>
              </w:numPr>
              <w:ind w:left="0" w:firstLine="0"/>
              <w:jc w:val="left"/>
              <w:spacing w:line="240" w:lineRule="auto"/>
              <w:rPr>
                <w:sz w:val="24"/>
                <w:lang w:val="ru-RU"/>
              </w:rPr>
            </w:pPr>
            <w:r>
              <w:rPr>
                <w:sz w:val="24"/>
                <w:lang w:val="ru-RU" w:eastAsia="ru-RU"/>
              </w:rPr>
              <w:t xml:space="preserve">Финансовое обеспечение дорожной деятельности в рамках реализации национального проекта «Безопасные качественные дороги» (на автомобильных </w:t>
            </w:r>
            <w:r>
              <w:rPr>
                <w:sz w:val="24"/>
                <w:lang w:val="ru-RU" w:eastAsia="ru-RU"/>
              </w:rPr>
              <w:t xml:space="preserve">дорогах местного значения на территории Приморского края)</w:t>
            </w: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300 000,00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300 000,00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gridSpan w:val="5"/>
            <w:shd w:val="clear" w:color="auto" w:fill="auto"/>
            <w:tcW w:w="9639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Выполнены следующие виды работ: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ремонт дорог по ул. Никифорова, ул. Сафонова, ул. Героев Хасана - 2,60 км/</w:t>
            </w:r>
            <w:r>
              <w:rPr>
                <w:i/>
                <w:sz w:val="24"/>
              </w:rPr>
              <w:br/>
            </w:r>
            <w:r>
              <w:rPr>
                <w:i/>
                <w:sz w:val="24"/>
              </w:rPr>
              <w:t xml:space="preserve">21 935,43 м</w:t>
            </w:r>
            <w:r>
              <w:rPr>
                <w:i/>
                <w:sz w:val="24"/>
              </w:rPr>
              <w:t xml:space="preserve">2</w:t>
            </w:r>
            <w:r>
              <w:rPr>
                <w:i/>
                <w:sz w:val="24"/>
              </w:rPr>
              <w:t xml:space="preserve">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ремонт дорог по ул. Комсомольская, ул. Иманская, ул. Авроровская - 1,35 км/</w:t>
            </w:r>
            <w:r>
              <w:rPr>
                <w:i/>
                <w:sz w:val="24"/>
              </w:rPr>
              <w:br/>
            </w:r>
            <w:r>
              <w:rPr>
                <w:i/>
                <w:sz w:val="24"/>
              </w:rPr>
              <w:t xml:space="preserve">13 345,30м</w:t>
            </w:r>
            <w:r>
              <w:rPr>
                <w:i/>
                <w:sz w:val="24"/>
              </w:rPr>
              <w:t xml:space="preserve">2</w:t>
            </w:r>
            <w:r>
              <w:rPr>
                <w:i/>
                <w:sz w:val="24"/>
              </w:rPr>
              <w:t xml:space="preserve">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ремонт дорог по ул. Адмирала Юмашева на участке пересечения с улицами Адмирала Кузнецова и Нейбута - 0,14 км/3 682,66 м</w:t>
            </w:r>
            <w:r>
              <w:rPr>
                <w:i/>
                <w:sz w:val="24"/>
              </w:rPr>
              <w:t xml:space="preserve">2</w:t>
            </w:r>
            <w:r>
              <w:rPr>
                <w:i/>
                <w:sz w:val="24"/>
              </w:rPr>
              <w:t xml:space="preserve">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по ремонту автомобильной дороги по ул. Жигура, ул. </w:t>
            </w:r>
            <w:r>
              <w:rPr>
                <w:i/>
                <w:sz w:val="24"/>
              </w:rPr>
              <w:t xml:space="preserve">Стрелочная</w:t>
            </w:r>
            <w:r>
              <w:rPr>
                <w:i/>
                <w:sz w:val="24"/>
              </w:rPr>
              <w:t xml:space="preserve"> (от ул. Жигура до ул. Деревенская)- произведён авансовый платеж.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pStyle w:val="723"/>
              <w:numPr>
                <w:ilvl w:val="1"/>
                <w:numId w:val="3"/>
              </w:numPr>
              <w:ind w:left="0" w:firstLine="0"/>
              <w:jc w:val="left"/>
              <w:spacing w:line="240" w:lineRule="auto"/>
              <w:rPr>
                <w:sz w:val="24"/>
                <w:lang w:val="ru-RU"/>
              </w:rPr>
            </w:pPr>
            <w:r>
              <w:rPr>
                <w:sz w:val="24"/>
                <w:lang w:val="ru-RU" w:eastAsia="ru-RU"/>
              </w:rPr>
              <w:t xml:space="preserve">Муниципальный проект «Поддержка дорожного хозяйства В</w:t>
            </w:r>
            <w:r>
              <w:rPr>
                <w:sz w:val="24"/>
                <w:lang w:val="ru-RU" w:eastAsia="ru-RU"/>
              </w:rPr>
              <w:t xml:space="preserve">ладивостокского городского округа», входящий в состав ведомственного проекта «Поддержка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края»</w:t>
            </w: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color w:val="000000"/>
                <w:sz w:val="24"/>
              </w:rPr>
            </w:pPr>
            <w:r>
              <w:rPr>
                <w:bCs/>
                <w:iCs/>
                <w:color w:val="000000"/>
                <w:sz w:val="24"/>
              </w:rPr>
              <w:t xml:space="preserve">622 471,94</w:t>
            </w:r>
            <w:r>
              <w:rPr>
                <w:bCs/>
                <w:iCs/>
                <w:color w:val="000000"/>
                <w:sz w:val="24"/>
              </w:rPr>
            </w:r>
            <w:r>
              <w:rPr>
                <w:bCs/>
                <w:iCs/>
                <w:color w:val="000000"/>
                <w:sz w:val="24"/>
              </w:rPr>
            </w:r>
          </w:p>
        </w:tc>
        <w:tc>
          <w:tcPr>
            <w:gridSpan w:val="2"/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595 276,38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95,63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pStyle w:val="723"/>
              <w:numPr>
                <w:ilvl w:val="2"/>
                <w:numId w:val="3"/>
              </w:numPr>
              <w:ind w:left="0" w:firstLine="0"/>
              <w:jc w:val="left"/>
              <w:spacing w:line="240" w:lineRule="auto"/>
              <w:rPr>
                <w:sz w:val="24"/>
                <w:lang w:val="ru-RU"/>
              </w:rPr>
            </w:pPr>
            <w:r>
              <w:rPr>
                <w:sz w:val="24"/>
                <w:lang w:val="ru-RU" w:eastAsia="ru-RU"/>
              </w:rPr>
              <w:t xml:space="preserve">Капитальный ремонт и ремонт автомобильных дорог общего пользования населенных пунктов за счет дорожного фонда Приморского края</w:t>
            </w: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color w:val="000000"/>
                <w:sz w:val="24"/>
              </w:rPr>
            </w:pPr>
            <w:r>
              <w:rPr>
                <w:bCs/>
                <w:iCs/>
                <w:color w:val="000000"/>
                <w:sz w:val="24"/>
              </w:rPr>
              <w:t xml:space="preserve">67 438,52</w:t>
            </w:r>
            <w:r>
              <w:rPr>
                <w:bCs/>
                <w:iCs/>
                <w:color w:val="000000"/>
                <w:sz w:val="24"/>
              </w:rPr>
            </w:r>
            <w:r>
              <w:rPr>
                <w:bCs/>
                <w:iCs/>
                <w:color w:val="000000"/>
                <w:sz w:val="24"/>
              </w:rPr>
            </w:r>
          </w:p>
        </w:tc>
        <w:tc>
          <w:tcPr>
            <w:gridSpan w:val="2"/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63 849,19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94,68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gridSpan w:val="5"/>
            <w:shd w:val="clear" w:color="auto" w:fill="auto"/>
            <w:tcW w:w="9639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1) Выполнены следующие виды работ: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ремонт дороги по ул. Беговая – 0,57 км/4 450,00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ремонт дороги по ул. Иртышская (от проспекта 100-летия Владивостока до ул. Гамарника) - 0,53 км/4 990,66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ремонт тротуара в районе КПП Северный на участке о. Русский, от мостового перехода через пролив Босфор Восточный до коммунальной зоны в районе м. Вятлина - 0,12 км/210,00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ремонт дороги по ул. Иртышская (в районе дома № 34 ул. Иртышская, от дома № 50 ул. Иртышская до дома № 12 ул. Героев Варяга) - 0,18 км/1 413,00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.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2) МБУ «СГТ» выдано муниципальное задание на ремонт следующих автомобильных дорог: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ремонт дороги к домам №11, 13, 15 по ул. Нейбута (от дома №17 к.4 по ул. Нейбута до дома № 11 по ул. Нейбута) - 0,32 км/2 152,62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Некрасовский путепровод (ремонт покрытия тротуара/проезжей части) - 0,</w:t>
            </w:r>
            <w:r>
              <w:rPr>
                <w:bCs/>
                <w:i/>
                <w:iCs/>
                <w:sz w:val="24"/>
              </w:rPr>
              <w:t xml:space="preserve">301/0,297 км/999,55/3 600,00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pStyle w:val="723"/>
              <w:numPr>
                <w:ilvl w:val="2"/>
                <w:numId w:val="3"/>
              </w:numPr>
              <w:ind w:left="0" w:firstLine="0"/>
              <w:jc w:val="left"/>
              <w:spacing w:line="240" w:lineRule="auto"/>
              <w:rPr>
                <w:sz w:val="24"/>
                <w:lang w:val="ru-RU"/>
              </w:rPr>
            </w:pPr>
            <w:r>
              <w:rPr>
                <w:sz w:val="24"/>
                <w:lang w:val="ru-RU" w:eastAsia="ru-RU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населенных пунктов за счет дорожного фонда Приморского края</w:t>
            </w: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color w:val="000000"/>
                <w:sz w:val="24"/>
              </w:rPr>
            </w:pPr>
            <w:r>
              <w:rPr>
                <w:bCs/>
                <w:iCs/>
                <w:color w:val="000000"/>
                <w:sz w:val="24"/>
              </w:rPr>
              <w:t xml:space="preserve">15 789,47</w:t>
            </w:r>
            <w:r>
              <w:rPr>
                <w:bCs/>
                <w:iCs/>
                <w:color w:val="000000"/>
                <w:sz w:val="24"/>
              </w:rPr>
            </w:r>
            <w:r>
              <w:rPr>
                <w:bCs/>
                <w:iCs/>
                <w:color w:val="000000"/>
                <w:sz w:val="24"/>
              </w:rPr>
            </w:r>
          </w:p>
        </w:tc>
        <w:tc>
          <w:tcPr>
            <w:gridSpan w:val="2"/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15 290,36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96,84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gridSpan w:val="5"/>
            <w:shd w:val="clear" w:color="auto" w:fill="auto"/>
            <w:tcW w:w="9639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Выполнены следующие виды работ: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ремонт проезда по улице Давыдова от дома 28 до дома 28д - 0,22 км/1 389,00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ремонт проезда к КГУБЗ «Владивостокская детская поликлиника №3» ул. Лермонтова, д. 87 – 0,051 км/897,00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ремонт проезда к дому № 3 по ул. 1-я Промышленная - 0,045 км/225,00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ремонт проезда от дома №10 ул. Ватутина до дома №24 ул. Нейбута</w:t>
            </w:r>
            <w:r>
              <w:rPr>
                <w:bCs/>
                <w:i/>
                <w:iCs/>
                <w:sz w:val="24"/>
              </w:rPr>
              <w:t xml:space="preserve"> </w:t>
            </w:r>
            <w:r>
              <w:rPr>
                <w:bCs/>
                <w:i/>
                <w:iCs/>
                <w:sz w:val="24"/>
              </w:rPr>
              <w:t xml:space="preserve">-</w:t>
            </w:r>
            <w:r>
              <w:rPr>
                <w:bCs/>
                <w:i/>
                <w:iCs/>
                <w:sz w:val="24"/>
              </w:rPr>
              <w:t xml:space="preserve"> </w:t>
            </w:r>
            <w:r>
              <w:rPr>
                <w:bCs/>
                <w:i/>
                <w:iCs/>
                <w:sz w:val="24"/>
              </w:rPr>
              <w:br/>
              <w:t xml:space="preserve">0,084 км/650,00м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pStyle w:val="723"/>
              <w:numPr>
                <w:ilvl w:val="2"/>
                <w:numId w:val="3"/>
              </w:numPr>
              <w:ind w:left="0" w:firstLine="0"/>
              <w:jc w:val="left"/>
              <w:spacing w:line="240" w:lineRule="auto"/>
              <w:rPr>
                <w:sz w:val="24"/>
                <w:lang w:val="ru-RU"/>
              </w:rPr>
            </w:pPr>
            <w:r>
              <w:rPr>
                <w:sz w:val="24"/>
                <w:lang w:val="ru-RU" w:eastAsia="ru-RU"/>
              </w:rPr>
              <w:t xml:space="preserve">Проектирование, строительство (реконструкция) автомобильных дорог общего пользования населенных пунктов за счет дорожного фонда Приморского края</w:t>
            </w: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color w:val="000000"/>
                <w:sz w:val="24"/>
              </w:rPr>
            </w:pPr>
            <w:r>
              <w:rPr>
                <w:bCs/>
                <w:iCs/>
                <w:color w:val="000000"/>
                <w:sz w:val="24"/>
              </w:rPr>
              <w:t xml:space="preserve">298 714,17</w:t>
            </w:r>
            <w:r>
              <w:rPr>
                <w:bCs/>
                <w:iCs/>
                <w:color w:val="000000"/>
                <w:sz w:val="24"/>
              </w:rPr>
            </w:r>
            <w:r>
              <w:rPr>
                <w:bCs/>
                <w:iCs/>
                <w:color w:val="000000"/>
                <w:sz w:val="24"/>
              </w:rPr>
            </w:r>
          </w:p>
        </w:tc>
        <w:tc>
          <w:tcPr>
            <w:gridSpan w:val="2"/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278 378,54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93,19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gridSpan w:val="5"/>
            <w:shd w:val="clear" w:color="auto" w:fill="auto"/>
            <w:tcW w:w="9639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1)Управлением дорог администрации города Владивостока выплачен авансовый платеж подрядным организациям по следующим объектам: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строительство объекта: «Надземный пешеходный переход в районе остановки «Радиоприбор» в г. Владивостоке»;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реконструкция и строительство линейных объектов в районе ул. Капитана Шефнера, ул. Всеволода Сибирцева, ул. Шилкинская, ул. Славянская в городе Владивостоке.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2) МКУ «ЦОДД» разработаны проектные документации по следующим объектам: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реконструкция улично-дорожной сети в районе музейно-театрального комплекса (ул. Аксаковская), в г. Владивостоке – 1 проект;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реконструкция Рудневского м</w:t>
            </w:r>
            <w:r>
              <w:rPr>
                <w:bCs/>
                <w:i/>
                <w:iCs/>
                <w:sz w:val="24"/>
              </w:rPr>
              <w:t xml:space="preserve">оста – 1 проект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pStyle w:val="723"/>
              <w:numPr>
                <w:ilvl w:val="2"/>
                <w:numId w:val="3"/>
              </w:numPr>
              <w:ind w:left="0" w:firstLine="0"/>
              <w:jc w:val="left"/>
              <w:spacing w:line="240" w:lineRule="auto"/>
              <w:rPr>
                <w:sz w:val="24"/>
                <w:lang w:val="ru-RU"/>
              </w:rPr>
            </w:pPr>
            <w:r>
              <w:rPr>
                <w:sz w:val="24"/>
                <w:lang w:val="ru-RU" w:eastAsia="ru-RU"/>
              </w:rPr>
              <w:t xml:space="preserve">Содержание автомобильных дорог местного значения за счет дорожного фонда Приморского края</w:t>
            </w: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color w:val="000000"/>
                <w:sz w:val="24"/>
              </w:rPr>
            </w:pPr>
            <w:r>
              <w:rPr>
                <w:bCs/>
                <w:iCs/>
                <w:color w:val="000000"/>
                <w:sz w:val="24"/>
              </w:rPr>
              <w:t xml:space="preserve">240 529,78</w:t>
            </w:r>
            <w:r>
              <w:rPr>
                <w:bCs/>
                <w:iCs/>
                <w:color w:val="000000"/>
                <w:sz w:val="24"/>
              </w:rPr>
            </w:r>
            <w:r>
              <w:rPr>
                <w:bCs/>
                <w:iCs/>
                <w:color w:val="000000"/>
                <w:sz w:val="24"/>
              </w:rPr>
            </w:r>
          </w:p>
        </w:tc>
        <w:tc>
          <w:tcPr>
            <w:gridSpan w:val="2"/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237 758,29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98,85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gridSpan w:val="5"/>
            <w:shd w:val="clear" w:color="auto" w:fill="auto"/>
            <w:tcW w:w="9639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1) Выполнены следующие виды работ: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окраске - 3 584,19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восстановлению поперечного профиля и ровности проезжей части гравийных и щебеночных покрытий с добавлением щебня, гравия или других материалов с расходом до 299 м3 на 1 километр - 330,00 м3;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очистке подмостовых пространств мостовых сооружений - 1 400,00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гидроструйной очистке металлических поверхностей надземного пешеходного перехода - 610,00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восстановлению земляного полотна на участках с пучинистыми и слабыми грунтами, восстановление поперечного профиля и ровности проезжей части автомобильной дороги - 14 051,40 м3;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содержанию дорожной инфраструктуры - 1 800,00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работы, направленные на устранение повреждений, обеспечивающих безопасное функционирование сетей ливневой канализации - 163,00п.м./51 ед./6,00 м3;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установке недостающих или замене существующих автопавильонов - 6 ед.;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восстановлению элементов лестничных сходов, восстановлению земляного полотна на участках с пучинистыми и слабыми грунтами - 15,40 м;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устранению повреждений покрытия тротуара - 555,00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устранению повреждений входных групп подземных пешеходных переходов - 90,00 м;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устранению деформаций - 1,40 м3;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работы, направленные на устранение повреждений, восстановление асфальтобетонного покрытия, обеспечивающего безопасное функционирование улично-дорожной сети - </w:t>
            </w:r>
            <w:r>
              <w:rPr>
                <w:bCs/>
                <w:i/>
                <w:iCs/>
                <w:sz w:val="24"/>
              </w:rPr>
              <w:br/>
            </w:r>
            <w:r>
              <w:rPr>
                <w:bCs/>
                <w:i/>
                <w:iCs/>
                <w:sz w:val="24"/>
              </w:rPr>
              <w:t xml:space="preserve">14 281,13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противооползневым мероприятиям на откосе - 56 ед.;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замене отдельных разрушенных бордюров - 47,50 м.п.;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устранению повреждений, восстановление асфальтобетонного покрытия дороги – 2 096,00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подготовке оснований для установки недостающих или замене существующих автопавильонов - 6 ед.;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замене перил лестничных сходов – 64,90 п.</w:t>
            </w:r>
            <w:r>
              <w:rPr>
                <w:bCs/>
                <w:i/>
                <w:iCs/>
                <w:sz w:val="24"/>
              </w:rPr>
              <w:t xml:space="preserve">м</w:t>
            </w:r>
            <w:r>
              <w:rPr>
                <w:bCs/>
                <w:i/>
                <w:iCs/>
                <w:sz w:val="24"/>
              </w:rPr>
              <w:t xml:space="preserve">.;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уходу за разметкой, нанесению вновь и восстановлению изношенной горизонтальной разметки: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дорожная разметка холодный пластик - 1 431,68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дорожная разметка холодный пластик (структурная поверхность) - 1 605,00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дорожная разметка холодный пластик (спрей) - 45,00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дорожная разметка (краска) - 21 923,72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установке элементов обустройства (установка недостающих дорожных знаков):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демонтаж дорожных знаков - 9 ед.;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установка дорожных знаков - 65 ед.;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содержанию автомобильных дорог, установке элементов обустройства </w:t>
            </w:r>
            <w:r>
              <w:rPr>
                <w:bCs/>
                <w:i/>
                <w:iCs/>
                <w:sz w:val="24"/>
              </w:rPr>
              <w:br/>
            </w:r>
            <w:r>
              <w:rPr>
                <w:bCs/>
                <w:i/>
                <w:iCs/>
                <w:sz w:val="24"/>
              </w:rPr>
              <w:t xml:space="preserve">(установка дорожных ограждений и недостающих дорожных знаков), по уходу за разметкой, нанесению вновь и восстановлению изношенной горизонтальной разметки: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</w:t>
            </w:r>
            <w:r>
              <w:rPr>
                <w:bCs/>
                <w:i/>
                <w:iCs/>
                <w:sz w:val="24"/>
              </w:rPr>
              <w:t xml:space="preserve"> </w:t>
            </w:r>
            <w:r>
              <w:rPr>
                <w:bCs/>
                <w:i/>
                <w:iCs/>
                <w:sz w:val="24"/>
              </w:rPr>
              <w:t xml:space="preserve">устройство металлических барьерных ограждений типа 21 ДД высотой 0,75 м - 1 600,00 п.м.;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установка дорожных знаков - 61 ед.;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дорожная разметка холодный пластик - 353,00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.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2) МБУ «СГТ» выполнены следующие виды работ: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ремонту автомобильных дорог - 14 161,61 м;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содержанию автомобильных дорог - 812,45 километр;^тысяча метров;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содержанию и техническому обслуживанию светофоров, дорожных знаков и других элементов, используемых при организации дорожного движения - 1 143 ед.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pStyle w:val="723"/>
              <w:numPr>
                <w:ilvl w:val="1"/>
                <w:numId w:val="3"/>
              </w:numPr>
              <w:ind w:left="0" w:firstLine="0"/>
              <w:jc w:val="left"/>
              <w:spacing w:line="240" w:lineRule="auto"/>
              <w:rPr>
                <w:sz w:val="24"/>
                <w:lang w:val="ru-RU"/>
              </w:rPr>
            </w:pPr>
            <w:r>
              <w:rPr>
                <w:sz w:val="24"/>
                <w:lang w:val="ru-RU" w:eastAsia="ru-RU"/>
              </w:rPr>
              <w:t xml:space="preserve">Комплекс процессных мероприятий «Ремонт и капитальный ремонт автомобильных дорог общего пользования местного значения Владивостокского городского округа и сооружений на них»</w:t>
            </w: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color w:val="000000"/>
                <w:sz w:val="24"/>
              </w:rPr>
            </w:pPr>
            <w:r>
              <w:rPr>
                <w:bCs/>
                <w:iCs/>
                <w:color w:val="000000"/>
                <w:sz w:val="24"/>
              </w:rPr>
              <w:t xml:space="preserve">616 922,30</w:t>
            </w:r>
            <w:r>
              <w:rPr>
                <w:bCs/>
                <w:iCs/>
                <w:color w:val="000000"/>
                <w:sz w:val="24"/>
              </w:rPr>
            </w:r>
            <w:r>
              <w:rPr>
                <w:bCs/>
                <w:iCs/>
                <w:color w:val="000000"/>
                <w:sz w:val="24"/>
              </w:rPr>
            </w:r>
          </w:p>
        </w:tc>
        <w:tc>
          <w:tcPr>
            <w:gridSpan w:val="2"/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376 438,93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61,02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pStyle w:val="723"/>
              <w:numPr>
                <w:ilvl w:val="2"/>
                <w:numId w:val="3"/>
              </w:numPr>
              <w:ind w:left="0" w:firstLine="0"/>
              <w:jc w:val="left"/>
              <w:spacing w:line="240" w:lineRule="auto"/>
              <w:rPr>
                <w:sz w:val="24"/>
                <w:lang w:val="ru-RU"/>
              </w:rPr>
            </w:pPr>
            <w:r>
              <w:rPr>
                <w:sz w:val="24"/>
                <w:lang w:val="ru-RU" w:eastAsia="ru-RU"/>
              </w:rPr>
              <w:t xml:space="preserve">Ремонт и капитальный ремонт автомобильных дорог общего пользования местного значения Владивостокского городского округа и сооружений на них</w:t>
            </w: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color w:val="000000"/>
                <w:sz w:val="24"/>
              </w:rPr>
            </w:pPr>
            <w:r>
              <w:rPr>
                <w:bCs/>
                <w:iCs/>
                <w:color w:val="000000"/>
                <w:sz w:val="24"/>
              </w:rPr>
              <w:t xml:space="preserve">616 922,30</w:t>
            </w:r>
            <w:r>
              <w:rPr>
                <w:bCs/>
                <w:iCs/>
                <w:color w:val="000000"/>
                <w:sz w:val="24"/>
              </w:rPr>
            </w:r>
            <w:r>
              <w:rPr>
                <w:bCs/>
                <w:iCs/>
                <w:color w:val="000000"/>
                <w:sz w:val="24"/>
              </w:rPr>
            </w:r>
          </w:p>
        </w:tc>
        <w:tc>
          <w:tcPr>
            <w:gridSpan w:val="2"/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376 438,93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61,02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gridSpan w:val="5"/>
            <w:shd w:val="clear" w:color="auto" w:fill="auto"/>
            <w:tcW w:w="9639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1) Выполнены следующие виды работ: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разработке рабочей документации на капитальный ремонт сети ливневой канализации в районе ул. Луговая, 68-76, г. Владивосток – 1 рабочая документация;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оказание услуг по осуществлению авторского надзора за выполнением работ на объекте: </w:t>
            </w:r>
            <w:r>
              <w:rPr>
                <w:bCs/>
                <w:i/>
                <w:iCs/>
                <w:sz w:val="24"/>
              </w:rPr>
              <w:t xml:space="preserve">«Капитальный ремонт улично-дорожной сети в районе музейно-театрального комплекса (ул. Аксаковская, участок автомобильной дороги по ул. Гоголя, ул. Аксаковской (до пересечения с ул. Суханова), ул. Державина)» - 1 услуга;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оказание услуг по осуществлению строительного контроля объекта: </w:t>
            </w:r>
            <w:r>
              <w:rPr>
                <w:bCs/>
                <w:i/>
                <w:iCs/>
                <w:sz w:val="24"/>
              </w:rPr>
              <w:t xml:space="preserve">«Капитальный ремонт улично-дорожной сети в районе музейно-театрального комплекса (ул. Аксаковская, участок автомобильной дороги по ул. Гоголя, ул. Аксаковской (до пересечения с ул. Суханова), ул. Державина)» - 1 услуга.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АВР по ремонту системы ливневой канализации с восстановлением асфальтового покрытия - 320,00 м3;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АВР по восстановлению дорожного полотна и пропускной способности ливневой канализации - 19,40 п.</w:t>
            </w:r>
            <w:r>
              <w:rPr>
                <w:bCs/>
                <w:i/>
                <w:iCs/>
                <w:sz w:val="24"/>
              </w:rPr>
              <w:t xml:space="preserve">м</w:t>
            </w:r>
            <w:r>
              <w:rPr>
                <w:bCs/>
                <w:i/>
                <w:iCs/>
                <w:sz w:val="24"/>
              </w:rPr>
              <w:t xml:space="preserve">.;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АВР на ливневом коллекторе - 156,00 п.</w:t>
            </w:r>
            <w:r>
              <w:rPr>
                <w:bCs/>
                <w:i/>
                <w:iCs/>
                <w:sz w:val="24"/>
              </w:rPr>
              <w:t xml:space="preserve">м</w:t>
            </w:r>
            <w:r>
              <w:rPr>
                <w:bCs/>
                <w:i/>
                <w:iCs/>
                <w:sz w:val="24"/>
              </w:rPr>
              <w:t xml:space="preserve">.;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комплекс АВР по ремонту канала ливневой канализации - 1 ед.;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ремонту инженерных сетей - 103,00 п.м./3 ед.;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ремонту инженерных коммуникаций - 24 п.м./8 ед.;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ремонту ливневого коллектора - 2 ед./100,00 п.</w:t>
            </w:r>
            <w:r>
              <w:rPr>
                <w:bCs/>
                <w:i/>
                <w:iCs/>
                <w:sz w:val="24"/>
              </w:rPr>
              <w:t xml:space="preserve">м</w:t>
            </w:r>
            <w:r>
              <w:rPr>
                <w:bCs/>
                <w:i/>
                <w:iCs/>
                <w:sz w:val="24"/>
              </w:rPr>
              <w:t xml:space="preserve">.;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ремонту сети ливневой канализации - 27,00 п.м./2 ед.;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восстановлению асфальтобетонного покрытия и ремонту ливневой канализации - 1 ед.;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работы, обеспечивающие безопасное функционирование улично-дорожной сети (ремонт инженерных коммуникаций, ремонт участка ливневого трубопровода, ремонт сети ливневой канализации, ремонт ливневого канала) - 376,00 п.</w:t>
            </w:r>
            <w:r>
              <w:rPr>
                <w:bCs/>
                <w:i/>
                <w:iCs/>
                <w:sz w:val="24"/>
              </w:rPr>
              <w:t xml:space="preserve">м</w:t>
            </w:r>
            <w:r>
              <w:rPr>
                <w:bCs/>
                <w:i/>
                <w:iCs/>
                <w:sz w:val="24"/>
              </w:rPr>
              <w:t xml:space="preserve">.;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ремонту дорожного полотна с восстановлением сети ливневой канализации - 228 п.м./395 м3;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ремонту сети ливневой канализации, проходящей под дорожным полотном - 275,00 п.</w:t>
            </w:r>
            <w:r>
              <w:rPr>
                <w:bCs/>
                <w:i/>
                <w:iCs/>
                <w:sz w:val="24"/>
              </w:rPr>
              <w:t xml:space="preserve">м</w:t>
            </w:r>
            <w:r>
              <w:rPr>
                <w:bCs/>
                <w:i/>
                <w:iCs/>
                <w:sz w:val="24"/>
              </w:rPr>
              <w:t xml:space="preserve">.;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ремонту тротуаров пешеходной зоны – 50 п.</w:t>
            </w:r>
            <w:r>
              <w:rPr>
                <w:bCs/>
                <w:i/>
                <w:iCs/>
                <w:sz w:val="24"/>
              </w:rPr>
              <w:t xml:space="preserve">м</w:t>
            </w:r>
            <w:r>
              <w:rPr>
                <w:bCs/>
                <w:i/>
                <w:iCs/>
                <w:sz w:val="24"/>
              </w:rPr>
              <w:t xml:space="preserve">.;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топографо-геодезические работы для ремонта участков улично-дорожной сети - 1 ед.;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проведению инженерных изысканий, обследований участков автомобильной дороги - 1 ед.;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оказание услуг по осуществлению строительного контроля (экспертно-лабораторному сопровождению) - 2 услуги;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ремонту элементов обустройства автомобильных дорог - 12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ремонту автомобильной дороги - 37,00 м3;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восстановлению защитного слоя железобетонных конструкций мостовых сооружений - 4,60 м3;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ремонту автомобильной дороги - 3 547,00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восстановлению подпорной стены - 80,64 м3;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монтажу пешеходного ограждения мостового сооружения - 22,00 п.</w:t>
            </w:r>
            <w:r>
              <w:rPr>
                <w:bCs/>
                <w:i/>
                <w:iCs/>
                <w:sz w:val="24"/>
              </w:rPr>
              <w:t xml:space="preserve">м</w:t>
            </w:r>
            <w:r>
              <w:rPr>
                <w:bCs/>
                <w:i/>
                <w:iCs/>
                <w:sz w:val="24"/>
              </w:rPr>
              <w:t xml:space="preserve">.;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ремонту элементов обустройства автомобильных дорог - 23,60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ремонту проезда - 4 405,00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ремонту тротуара - 13,49 м3;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ремонту дорожного полотна - 265,35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замене дорожного основания из слабых грунтов скальным грунтом с уплотнением - 476,00 м3;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укреплению обочин - 316,50 м3;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ремонту разрушенных участков дороги вследствие пучинообразования - 205,00 м3;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ремонту асфальтобетонного покрытия автомобильной дороги – 1 419,50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восстановлению посадочной площадки, тротуара на остановках общественного транспорта - 173,80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восстановлению пешеходных переходов - 741,86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ремонту участка подпорной стены – 40,00 п.</w:t>
            </w:r>
            <w:r>
              <w:rPr>
                <w:bCs/>
                <w:i/>
                <w:iCs/>
                <w:sz w:val="24"/>
              </w:rPr>
              <w:t xml:space="preserve">м</w:t>
            </w:r>
            <w:r>
              <w:rPr>
                <w:bCs/>
                <w:i/>
                <w:iCs/>
                <w:sz w:val="24"/>
              </w:rPr>
              <w:t xml:space="preserve">.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2) МБУ «СГТ» выполнены работы по ремонту автомобильных дорог - 14 161,61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.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3) МБУ «СГТ» выдана субсидия на иные цели на приобретение запасных частей для ремонтно-восстановительных работ по обслуживанию специальной дорожной техники.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4) Выполнены работы по восстановлению существующей площадки для остановки и стоянки автомобилей в районе </w:t>
            </w:r>
            <w:r>
              <w:rPr>
                <w:bCs/>
                <w:i/>
                <w:iCs/>
                <w:sz w:val="24"/>
              </w:rPr>
              <w:t xml:space="preserve">м</w:t>
            </w:r>
            <w:r>
              <w:rPr>
                <w:bCs/>
                <w:i/>
                <w:iCs/>
                <w:sz w:val="24"/>
              </w:rPr>
              <w:t xml:space="preserve">. Тобизина и Форта №11 Государственного музея-заповедника «Владивостокская крепость» - 1 площадка.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5) Выполнены работы по объекту: «Капитальный ремонт автомобильной дороги в районе пересечения магистральных улиц Русская и Проспект 100-летия Владивостоку» - 0,18 км.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6) Оказана услуга по осуществлению строительного контроля по объекту: «Капитальный ремонт автомобильной дороги в районе пересечения магистральных улиц Русская и Проспект 100-летия Владивостоку» - 1 услуга.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7) Оказана услуга по осуществлению авторского надзора за выполнением работ на объекте: «Капитальный ремонт автомобильной дороги в районе пересечения </w:t>
            </w:r>
            <w:r>
              <w:rPr>
                <w:bCs/>
                <w:i/>
                <w:iCs/>
                <w:sz w:val="24"/>
              </w:rPr>
              <w:t xml:space="preserve">магистральных улиц Русская и Проспект 100</w:t>
            </w:r>
            <w:r>
              <w:rPr>
                <w:bCs/>
                <w:i/>
                <w:iCs/>
                <w:sz w:val="24"/>
              </w:rPr>
              <w:t xml:space="preserve">-летия Владивостоку» - 1 услуга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pStyle w:val="723"/>
              <w:numPr>
                <w:ilvl w:val="1"/>
                <w:numId w:val="3"/>
              </w:numPr>
              <w:ind w:left="0" w:firstLine="0"/>
              <w:jc w:val="left"/>
              <w:spacing w:line="240" w:lineRule="auto"/>
              <w:rPr>
                <w:sz w:val="24"/>
                <w:lang w:val="ru-RU"/>
              </w:rPr>
            </w:pPr>
            <w:r>
              <w:rPr>
                <w:sz w:val="24"/>
                <w:lang w:val="ru-RU" w:eastAsia="ru-RU"/>
              </w:rPr>
              <w:t xml:space="preserve">Комплекс процессных мероприятий «Проектирование, строительство, реконструкция объектов муниципальной собственности»</w:t>
            </w: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color w:val="000000"/>
                <w:sz w:val="24"/>
              </w:rPr>
            </w:pPr>
            <w:r>
              <w:rPr>
                <w:bCs/>
                <w:iCs/>
                <w:color w:val="000000"/>
                <w:sz w:val="24"/>
              </w:rPr>
              <w:t xml:space="preserve">734 124,73</w:t>
            </w:r>
            <w:r>
              <w:rPr>
                <w:bCs/>
                <w:iCs/>
                <w:color w:val="000000"/>
                <w:sz w:val="24"/>
              </w:rPr>
            </w:r>
            <w:r>
              <w:rPr>
                <w:bCs/>
                <w:iCs/>
                <w:color w:val="000000"/>
                <w:sz w:val="24"/>
              </w:rPr>
            </w:r>
          </w:p>
        </w:tc>
        <w:tc>
          <w:tcPr>
            <w:gridSpan w:val="2"/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278 210,37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37,90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pStyle w:val="723"/>
              <w:numPr>
                <w:ilvl w:val="2"/>
                <w:numId w:val="3"/>
              </w:numPr>
              <w:ind w:left="0" w:firstLine="0"/>
              <w:jc w:val="left"/>
              <w:spacing w:line="240" w:lineRule="auto"/>
              <w:rPr>
                <w:sz w:val="24"/>
                <w:lang w:val="ru-RU"/>
              </w:rPr>
            </w:pPr>
            <w:r>
              <w:rPr>
                <w:sz w:val="24"/>
                <w:lang w:val="ru-RU" w:eastAsia="ru-RU"/>
              </w:rPr>
              <w:t xml:space="preserve">Проектирование, строительство, реконструкция объектов муниципальной собственности</w:t>
            </w: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color w:val="000000"/>
                <w:sz w:val="24"/>
              </w:rPr>
            </w:pPr>
            <w:r>
              <w:rPr>
                <w:bCs/>
                <w:iCs/>
                <w:color w:val="000000"/>
                <w:sz w:val="24"/>
              </w:rPr>
              <w:t xml:space="preserve">734 124,73</w:t>
            </w:r>
            <w:r>
              <w:rPr>
                <w:bCs/>
                <w:iCs/>
                <w:color w:val="000000"/>
                <w:sz w:val="24"/>
              </w:rPr>
            </w:r>
            <w:r>
              <w:rPr>
                <w:bCs/>
                <w:iCs/>
                <w:color w:val="000000"/>
                <w:sz w:val="24"/>
              </w:rPr>
            </w:r>
          </w:p>
        </w:tc>
        <w:tc>
          <w:tcPr>
            <w:gridSpan w:val="2"/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ind w:left="-108" w:firstLine="108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278 210,37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37,90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gridSpan w:val="5"/>
            <w:shd w:val="clear" w:color="auto" w:fill="auto"/>
            <w:tcW w:w="9639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1) Выполнены работы по объекту: «Строительство улично-дорожной сети в мкр. «Патрокл». 1 пусковой комплекс» - 0,270 км.</w:t>
            </w:r>
            <w:r>
              <w:rPr>
                <w:i/>
                <w:iCs/>
                <w:sz w:val="24"/>
              </w:rPr>
            </w:r>
            <w:r>
              <w:rPr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2)</w:t>
            </w:r>
            <w:r>
              <w:rPr>
                <w:i/>
              </w:rPr>
              <w:t xml:space="preserve"> </w:t>
            </w:r>
            <w:r>
              <w:rPr>
                <w:bCs/>
                <w:i/>
                <w:iCs/>
                <w:sz w:val="24"/>
              </w:rPr>
              <w:t xml:space="preserve">Проведен строительный контроль по объекту: «Строительство улично-дорожной сети в мкр. «Патрокл». 1 пусковой комплекс» - 1 услуга.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3) Выполнены работы по проведению инженерных изысканий, разработке проектной документации для реконструкции и строительства линейных объектов в районе ул. Капитана Шефнера, ул. Всеволода Сибирцева, ул. Шилкинская, ул. </w:t>
            </w:r>
            <w:r>
              <w:rPr>
                <w:bCs/>
                <w:i/>
                <w:iCs/>
                <w:sz w:val="24"/>
              </w:rPr>
              <w:t xml:space="preserve">Славянская</w:t>
            </w:r>
            <w:r>
              <w:rPr>
                <w:bCs/>
                <w:i/>
                <w:iCs/>
                <w:sz w:val="24"/>
              </w:rPr>
              <w:t xml:space="preserve"> в городе Владивостоке – 1 проект.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4) Выполнены работы по капитальному строительству объекта: «Строительство дорог в поселок Русский на полуострове Саперный для обеспечения жилого поселка ЖСК</w:t>
            </w:r>
            <w:r>
              <w:rPr>
                <w:i/>
              </w:rPr>
              <w:t xml:space="preserve"> </w:t>
            </w:r>
            <w:r>
              <w:rPr>
                <w:bCs/>
                <w:i/>
                <w:iCs/>
                <w:sz w:val="24"/>
              </w:rPr>
              <w:t xml:space="preserve">«Остров» на полуострове Саперном в г. Владивостоке транспортной инфраструктурой. Корректировка городской дороги»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pStyle w:val="723"/>
              <w:numPr>
                <w:ilvl w:val="1"/>
                <w:numId w:val="3"/>
              </w:numPr>
              <w:ind w:left="0" w:firstLine="0"/>
              <w:jc w:val="left"/>
              <w:spacing w:line="240" w:lineRule="auto"/>
              <w:rPr>
                <w:sz w:val="24"/>
                <w:lang w:val="ru-RU"/>
              </w:rPr>
            </w:pPr>
            <w:r>
              <w:rPr>
                <w:sz w:val="24"/>
                <w:lang w:val="ru-RU" w:eastAsia="ru-RU"/>
              </w:rPr>
              <w:t xml:space="preserve">Комплекс процессных мероприятий «Содержание дорожной инфраструктуры Владивостокского городского округа»</w:t>
            </w: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color w:val="000000"/>
                <w:sz w:val="24"/>
              </w:rPr>
            </w:pPr>
            <w:r>
              <w:rPr>
                <w:bCs/>
                <w:iCs/>
                <w:color w:val="000000"/>
                <w:sz w:val="24"/>
              </w:rPr>
              <w:t xml:space="preserve">1 545 462,58</w:t>
            </w:r>
            <w:r>
              <w:rPr>
                <w:bCs/>
                <w:iCs/>
                <w:color w:val="000000"/>
                <w:sz w:val="24"/>
              </w:rPr>
            </w:r>
            <w:r>
              <w:rPr>
                <w:bCs/>
                <w:iCs/>
                <w:color w:val="000000"/>
                <w:sz w:val="24"/>
              </w:rPr>
            </w:r>
          </w:p>
        </w:tc>
        <w:tc>
          <w:tcPr>
            <w:gridSpan w:val="2"/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1 537 944,67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99,51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pStyle w:val="723"/>
              <w:numPr>
                <w:ilvl w:val="2"/>
                <w:numId w:val="3"/>
              </w:numPr>
              <w:ind w:left="0" w:firstLine="0"/>
              <w:jc w:val="left"/>
              <w:spacing w:line="240" w:lineRule="auto"/>
              <w:rPr>
                <w:sz w:val="24"/>
                <w:lang w:val="ru-RU"/>
              </w:rPr>
            </w:pPr>
            <w:r>
              <w:rPr>
                <w:sz w:val="24"/>
                <w:lang w:val="ru-RU" w:eastAsia="ru-RU"/>
              </w:rPr>
              <w:t xml:space="preserve">Содержание дорожной инфраструктуры Владивостокского городского округа</w:t>
            </w: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color w:val="000000"/>
                <w:sz w:val="24"/>
              </w:rPr>
            </w:pPr>
            <w:r>
              <w:rPr>
                <w:bCs/>
                <w:iCs/>
                <w:color w:val="000000"/>
                <w:sz w:val="24"/>
              </w:rPr>
              <w:t xml:space="preserve">1 545 462,58</w:t>
            </w:r>
            <w:r>
              <w:rPr>
                <w:bCs/>
                <w:iCs/>
                <w:color w:val="000000"/>
                <w:sz w:val="24"/>
              </w:rPr>
            </w:r>
            <w:r>
              <w:rPr>
                <w:bCs/>
                <w:iCs/>
                <w:color w:val="000000"/>
                <w:sz w:val="24"/>
              </w:rPr>
            </w:r>
          </w:p>
        </w:tc>
        <w:tc>
          <w:tcPr>
            <w:gridSpan w:val="2"/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1 537 944,67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99,51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gridSpan w:val="5"/>
            <w:shd w:val="clear" w:color="auto" w:fill="auto"/>
            <w:tcW w:w="9639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1)</w:t>
            </w:r>
            <w:r>
              <w:rPr>
                <w:bCs/>
                <w:i/>
                <w:iCs/>
                <w:sz w:val="24"/>
              </w:rPr>
              <w:t xml:space="preserve"> </w:t>
            </w:r>
            <w:r>
              <w:rPr>
                <w:bCs/>
                <w:i/>
                <w:iCs/>
                <w:sz w:val="24"/>
              </w:rPr>
              <w:t xml:space="preserve">Управлением дорог администрации города Владивостока выполнены следующие виды работ: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текущему содержанию дорожной инфраструктуры – 20 328 304,26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очистке от снега и льда элементов улично-дорожной сети, в том числе тротуаров и автобусных остановок, распределению противогололедных материалов - 17 887,50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окраске металлических ограждений (лееров) - 275,00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восстановлению поперечного профиля и ровности проезжей части гравийных и щебеночных покрытий с добавлением щебня, гравия или других материалов с расходом до 299 м3 на 1 километр - 220,00 м3;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содержанию дорожной инфраструктуры (устройство люков) – 55 ед.;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диагностике и паспортизации автомобильных дорог общего пользования местного значения на территории </w:t>
            </w:r>
            <w:r>
              <w:rPr>
                <w:bCs/>
                <w:i/>
                <w:iCs/>
                <w:sz w:val="24"/>
              </w:rPr>
              <w:t xml:space="preserve">Владивостокского городского округа</w:t>
            </w:r>
            <w:r>
              <w:rPr>
                <w:bCs/>
                <w:i/>
                <w:iCs/>
                <w:sz w:val="24"/>
              </w:rPr>
              <w:t xml:space="preserve"> – 2 ед.;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устранению деформаций и повреждений (заделка выбоин, просадок, шелушения, выкрашивания и других дефектов) покрытий на автомобильных дорогах - 3 499,29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устранению деформаций и повреждений (заделка выбоин, просадок, шелушения, выкраши</w:t>
            </w:r>
            <w:r>
              <w:rPr>
                <w:bCs/>
                <w:i/>
                <w:iCs/>
                <w:sz w:val="24"/>
              </w:rPr>
              <w:t xml:space="preserve">вания и других дефектов) покрытий, восстановление изношенных верхних слоев асфальтобетонных покрытий, фрезерование или срезка гребней выпора и неровностей по колеям (полосам наката) с заполнением колей асфальтобетоном на автомобильных дорогах – 28 741,50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устранению повреждений покрытия тротуаров – 350,82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содержанию дорожной инфраструктуры (установка на участках улично-дорожной сети города Владивостока в покрытие проезжей части, светодиодных автономных маячков (по типу – КД-3)) - 1 734,00 ед.;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уходу за разметкой, нанесению вновь и восстановлению изношенной вертикальной и </w:t>
            </w:r>
            <w:r>
              <w:rPr>
                <w:bCs/>
                <w:i/>
                <w:iCs/>
                <w:sz w:val="24"/>
              </w:rPr>
              <w:t xml:space="preserve">горизонтальной разметки, в том числе на элементах дорожных сооружений, с удалением остатков старой разметки: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демаркация дорожной разметки – 900,00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цветное покрытие противоскольжения – 1 000,00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дорожная разметка холодный пластик (спрей) – 445,50 м</w:t>
            </w:r>
            <w:r>
              <w:rPr>
                <w:bCs/>
                <w:i/>
                <w:iCs/>
                <w:sz w:val="24"/>
              </w:rPr>
              <w:t xml:space="preserve">2</w:t>
            </w:r>
            <w:r>
              <w:rPr>
                <w:bCs/>
                <w:i/>
                <w:iCs/>
                <w:sz w:val="24"/>
              </w:rPr>
              <w:t xml:space="preserve">.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2) МКУ «ЦОДД» выполнены следующие виды работ: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содержанию дорожной инфраструктуры на территории </w:t>
            </w:r>
            <w:r>
              <w:rPr>
                <w:bCs/>
                <w:i/>
                <w:iCs/>
                <w:sz w:val="24"/>
              </w:rPr>
              <w:t xml:space="preserve">Владивостокского городского округа</w:t>
            </w:r>
            <w:r>
              <w:rPr>
                <w:bCs/>
                <w:i/>
                <w:iCs/>
                <w:sz w:val="24"/>
              </w:rPr>
              <w:t xml:space="preserve"> и установки технических средств организации дорожного движения на участке улично-дорожной сети </w:t>
            </w:r>
            <w:r>
              <w:rPr>
                <w:bCs/>
                <w:i/>
                <w:iCs/>
                <w:sz w:val="24"/>
              </w:rPr>
              <w:t xml:space="preserve">Владивостокского городского округа</w:t>
            </w:r>
            <w:r>
              <w:rPr>
                <w:bCs/>
                <w:i/>
                <w:iCs/>
                <w:sz w:val="24"/>
              </w:rPr>
              <w:t xml:space="preserve">: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в районе ул</w:t>
            </w:r>
            <w:r>
              <w:rPr>
                <w:bCs/>
                <w:i/>
                <w:iCs/>
                <w:sz w:val="24"/>
              </w:rPr>
              <w:t xml:space="preserve">. Л</w:t>
            </w:r>
            <w:r>
              <w:rPr>
                <w:bCs/>
                <w:i/>
                <w:iCs/>
                <w:sz w:val="24"/>
              </w:rPr>
              <w:t xml:space="preserve">уговая – </w:t>
            </w:r>
            <w:r>
              <w:rPr>
                <w:bCs/>
                <w:i/>
                <w:iCs/>
                <w:sz w:val="24"/>
              </w:rPr>
              <w:t xml:space="preserve">ул</w:t>
            </w:r>
            <w:r>
              <w:rPr>
                <w:bCs/>
                <w:i/>
                <w:iCs/>
                <w:sz w:val="24"/>
              </w:rPr>
              <w:t xml:space="preserve">. К</w:t>
            </w:r>
            <w:r>
              <w:rPr>
                <w:bCs/>
                <w:i/>
                <w:iCs/>
                <w:sz w:val="24"/>
              </w:rPr>
              <w:t xml:space="preserve">арская;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в районе проспекта Красного Знамени, 25А;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в районе ул</w:t>
            </w:r>
            <w:r>
              <w:rPr>
                <w:bCs/>
                <w:i/>
                <w:iCs/>
                <w:sz w:val="24"/>
              </w:rPr>
              <w:t xml:space="preserve">. </w:t>
            </w:r>
            <w:r>
              <w:rPr>
                <w:bCs/>
                <w:i/>
                <w:iCs/>
                <w:sz w:val="24"/>
              </w:rPr>
              <w:t xml:space="preserve">С</w:t>
            </w:r>
            <w:r>
              <w:rPr>
                <w:bCs/>
                <w:i/>
                <w:iCs/>
                <w:sz w:val="24"/>
              </w:rPr>
              <w:t xml:space="preserve">ахалинская</w:t>
            </w:r>
            <w:r>
              <w:rPr>
                <w:bCs/>
                <w:i/>
                <w:iCs/>
                <w:sz w:val="24"/>
              </w:rPr>
              <w:t xml:space="preserve">, 33;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в районе Океанского проспекта 74А;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в районе улицы Героев-Тихоокеанцев, 3;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в районе пересечения ул. Гродекова – Университетский проспект;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в районе ул. Петра Великого, 2А;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поставке: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</w:t>
            </w:r>
            <w:r>
              <w:rPr>
                <w:bCs/>
                <w:i/>
                <w:iCs/>
                <w:sz w:val="24"/>
              </w:rPr>
              <w:t xml:space="preserve">технических</w:t>
            </w:r>
            <w:r>
              <w:rPr>
                <w:bCs/>
                <w:i/>
                <w:iCs/>
                <w:sz w:val="24"/>
              </w:rPr>
              <w:t xml:space="preserve"> средства организации дорожного движения;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расходных материалов (для системы видеонаблюдения, для обслуживания светофорных объектов и установки технических средств, для дорожных знаков);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сетевого оборудования;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щита-указателя для ТВП (информационная табличка);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дорожного оборудования (управляемое табло переменной информации «разрешенное движение по полосе» 5.15.1. (движение прямо и направо) с креплением);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инструментов;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опор дорожных типа ОМГФ;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запасных частей для светофорного оборудования;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светофорных колонок транспортных (СКТРФ) и удлинителей светофорных колонок транспортных (УСКТР);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контроллеров дорожных универсальных КДУ 3.2Н, КДУ 3.3Н, пульта диагностики ПД-2;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многофункционального устройства ((МФУ) ШКГЯ.426415.026);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кабельной продукции для обслуживания светофорных объектов и систем видеонаблюдения;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видеокамер цифровых;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USB модема 4 G;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оборудования и материалов для системы видеонаблюдения для нужд МКУ «ЦОДД»;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оказание транспортных услуг с использованием автогидроподъемника с экипажем.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3) МБУ «СГТ» выполнены следующие виды работ: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содержанию автомобильных дорог – 812,45 километр;^тысяча метров;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содержанию и техническому обслуживанию светофоров, дорожных знаков и других элементов, используемых при организации дорожного движения – 1 143 ед.;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содержанию инженерно-транспортных сооружений – 7,200 километр;^тысяча метров;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содержанию инженерно-транспортных сооружений – 301,00 ед. (в том числе бесхозных 86,00 ед.);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по содержанию бесхозных сетей ливневой канализации – 1 438,00 погонный метр.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4) МБУ «СГТ» выданы субсидии на иные цели по следующим направлениям: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- на приобретение сменно-запасных частей,  запасных частей, фильтрующих элементов, автомобильных шин  для ремонтно-восстановительных работ по обслуживанию специальной дорожной техники.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pStyle w:val="723"/>
              <w:numPr>
                <w:ilvl w:val="1"/>
                <w:numId w:val="3"/>
              </w:numPr>
              <w:ind w:left="0" w:firstLine="0"/>
              <w:jc w:val="left"/>
              <w:spacing w:line="240" w:lineRule="auto"/>
              <w:rPr>
                <w:sz w:val="24"/>
                <w:lang w:val="ru-RU"/>
              </w:rPr>
            </w:pPr>
            <w:r>
              <w:rPr>
                <w:sz w:val="24"/>
                <w:lang w:val="ru-RU" w:eastAsia="ru-RU"/>
              </w:rPr>
              <w:t xml:space="preserve">Комплекс процессных мероприятий «Субсидии муниципальным бюджетным учреждениям Владивостокского городского округа на содержание имущества»</w:t>
            </w: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color w:val="000000"/>
                <w:sz w:val="24"/>
              </w:rPr>
            </w:pPr>
            <w:r>
              <w:rPr>
                <w:bCs/>
                <w:iCs/>
                <w:color w:val="000000"/>
                <w:sz w:val="24"/>
              </w:rPr>
              <w:t xml:space="preserve">6 519,93</w:t>
            </w:r>
            <w:r>
              <w:rPr>
                <w:bCs/>
                <w:iCs/>
                <w:color w:val="000000"/>
                <w:sz w:val="24"/>
              </w:rPr>
            </w:r>
            <w:r>
              <w:rPr>
                <w:bCs/>
                <w:iCs/>
                <w:color w:val="000000"/>
                <w:sz w:val="24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6 519,93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  <w:tc>
          <w:tcPr>
            <w:gridSpan w:val="2"/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100,00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pStyle w:val="723"/>
              <w:numPr>
                <w:ilvl w:val="2"/>
                <w:numId w:val="3"/>
              </w:numPr>
              <w:ind w:left="0" w:firstLine="0"/>
              <w:jc w:val="left"/>
              <w:spacing w:line="240" w:lineRule="auto"/>
              <w:rPr>
                <w:sz w:val="24"/>
                <w:lang w:val="ru-RU"/>
              </w:rPr>
            </w:pPr>
            <w:r>
              <w:rPr>
                <w:sz w:val="24"/>
                <w:lang w:val="ru-RU" w:eastAsia="ru-RU"/>
              </w:rPr>
              <w:t xml:space="preserve">Субсидии муниципальным бюджетным учреждениям Владивостокского городского округа на содержание имущества</w:t>
            </w: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color w:val="000000"/>
                <w:sz w:val="24"/>
              </w:rPr>
            </w:pPr>
            <w:r>
              <w:rPr>
                <w:bCs/>
                <w:iCs/>
                <w:color w:val="000000"/>
                <w:sz w:val="24"/>
              </w:rPr>
              <w:t xml:space="preserve">6 519,93</w:t>
            </w:r>
            <w:r>
              <w:rPr>
                <w:bCs/>
                <w:iCs/>
                <w:color w:val="000000"/>
                <w:sz w:val="24"/>
              </w:rPr>
            </w:r>
            <w:r>
              <w:rPr>
                <w:bCs/>
                <w:iCs/>
                <w:color w:val="000000"/>
                <w:sz w:val="24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6 519,93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  <w:tc>
          <w:tcPr>
            <w:gridSpan w:val="2"/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100,00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gridSpan w:val="5"/>
            <w:shd w:val="clear" w:color="auto" w:fill="auto"/>
            <w:tcW w:w="9639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Средства направлены на обеспечение выполнения функций МБУ «СГТ» - транспортный налог, земельный налог и налог на имущество.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pStyle w:val="723"/>
              <w:numPr>
                <w:ilvl w:val="1"/>
                <w:numId w:val="3"/>
              </w:numPr>
              <w:ind w:left="0" w:firstLine="0"/>
              <w:jc w:val="left"/>
              <w:spacing w:line="240" w:lineRule="auto"/>
              <w:rPr>
                <w:sz w:val="24"/>
                <w:lang w:val="ru-RU"/>
              </w:rPr>
            </w:pPr>
            <w:r>
              <w:rPr>
                <w:sz w:val="24"/>
                <w:lang w:val="ru-RU" w:eastAsia="ru-RU"/>
              </w:rPr>
              <w:t xml:space="preserve"> Комплекс процессных мероприятий «Приобретение специализированной дорожной техники и оборудования для нужд Владивостокского городского округа»</w:t>
            </w: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color w:val="000000"/>
                <w:sz w:val="24"/>
              </w:rPr>
            </w:pPr>
            <w:r>
              <w:rPr>
                <w:bCs/>
                <w:iCs/>
                <w:color w:val="000000"/>
                <w:sz w:val="24"/>
              </w:rPr>
              <w:t xml:space="preserve">141 480,00</w:t>
            </w:r>
            <w:r>
              <w:rPr>
                <w:bCs/>
                <w:iCs/>
                <w:color w:val="000000"/>
                <w:sz w:val="24"/>
              </w:rPr>
            </w:r>
            <w:r>
              <w:rPr>
                <w:bCs/>
                <w:iCs/>
                <w:color w:val="000000"/>
                <w:sz w:val="24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141 480,00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  <w:tc>
          <w:tcPr>
            <w:gridSpan w:val="2"/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100,00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pStyle w:val="723"/>
              <w:numPr>
                <w:ilvl w:val="2"/>
                <w:numId w:val="3"/>
              </w:numPr>
              <w:ind w:left="0" w:firstLine="0"/>
              <w:jc w:val="left"/>
              <w:spacing w:line="240" w:lineRule="auto"/>
              <w:rPr>
                <w:sz w:val="24"/>
                <w:lang w:val="ru-RU"/>
              </w:rPr>
            </w:pPr>
            <w:r>
              <w:rPr>
                <w:sz w:val="24"/>
                <w:lang w:val="ru-RU" w:eastAsia="ru-RU"/>
              </w:rPr>
              <w:t xml:space="preserve">Приобретение специализированной дорожной техники и оборудования для нужд Владивостокского городского округа</w:t>
            </w: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color w:val="000000"/>
                <w:sz w:val="24"/>
              </w:rPr>
            </w:pPr>
            <w:r>
              <w:rPr>
                <w:bCs/>
                <w:iCs/>
                <w:color w:val="000000"/>
                <w:sz w:val="24"/>
              </w:rPr>
              <w:t xml:space="preserve">141 480,00</w:t>
            </w:r>
            <w:r>
              <w:rPr>
                <w:bCs/>
                <w:iCs/>
                <w:color w:val="000000"/>
                <w:sz w:val="24"/>
              </w:rPr>
            </w:r>
            <w:r>
              <w:rPr>
                <w:bCs/>
                <w:iCs/>
                <w:color w:val="000000"/>
                <w:sz w:val="24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141 480,00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  <w:tc>
          <w:tcPr>
            <w:gridSpan w:val="2"/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100,00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gridSpan w:val="5"/>
            <w:shd w:val="clear" w:color="auto" w:fill="auto"/>
            <w:tcW w:w="9639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Выдана субсидия МБУ «СГТ» на погашение платежа по оказанию услуги финансовой аренды (лизинг</w:t>
            </w:r>
            <w:r>
              <w:rPr>
                <w:bCs/>
                <w:i/>
                <w:iCs/>
                <w:sz w:val="24"/>
              </w:rPr>
              <w:t xml:space="preserve">а) автотранспорта и спецтехники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pStyle w:val="723"/>
              <w:numPr>
                <w:ilvl w:val="1"/>
                <w:numId w:val="3"/>
              </w:numPr>
              <w:ind w:left="0" w:firstLine="0"/>
              <w:jc w:val="left"/>
              <w:spacing w:line="240" w:lineRule="auto"/>
              <w:rPr>
                <w:sz w:val="24"/>
                <w:lang w:val="ru-RU"/>
              </w:rPr>
            </w:pPr>
            <w:r>
              <w:rPr>
                <w:sz w:val="24"/>
                <w:lang w:val="ru-RU" w:eastAsia="ru-RU"/>
              </w:rPr>
              <w:t xml:space="preserve">Комплекс процессных мероприятий «Реализация инфраструктурных проектов за счет средств бюджетных кредитов из федерального бюджета»</w:t>
            </w: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color w:val="000000"/>
                <w:sz w:val="24"/>
              </w:rPr>
            </w:pPr>
            <w:r>
              <w:rPr>
                <w:bCs/>
                <w:iCs/>
                <w:color w:val="000000"/>
                <w:sz w:val="24"/>
              </w:rPr>
              <w:t xml:space="preserve">331 021,45</w:t>
            </w:r>
            <w:r>
              <w:rPr>
                <w:bCs/>
                <w:iCs/>
                <w:color w:val="000000"/>
                <w:sz w:val="24"/>
              </w:rPr>
            </w:r>
            <w:r>
              <w:rPr>
                <w:bCs/>
                <w:iCs/>
                <w:color w:val="000000"/>
                <w:sz w:val="24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187 066,78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  <w:tc>
          <w:tcPr>
            <w:gridSpan w:val="2"/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56,51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pStyle w:val="723"/>
              <w:numPr>
                <w:ilvl w:val="2"/>
                <w:numId w:val="3"/>
              </w:numPr>
              <w:ind w:left="0" w:firstLine="0"/>
              <w:jc w:val="left"/>
              <w:spacing w:line="240" w:lineRule="auto"/>
              <w:rPr>
                <w:sz w:val="24"/>
                <w:lang w:val="ru-RU"/>
              </w:rPr>
            </w:pPr>
            <w:r>
              <w:rPr>
                <w:sz w:val="24"/>
                <w:lang w:val="ru-RU" w:eastAsia="ru-RU"/>
              </w:rPr>
              <w:t xml:space="preserve">Реализация инфраструктурных проектов за счет средств бюджетных кредитов из федерального бюджета</w:t>
            </w: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color w:val="000000"/>
                <w:sz w:val="24"/>
              </w:rPr>
            </w:pPr>
            <w:r>
              <w:rPr>
                <w:bCs/>
                <w:iCs/>
                <w:color w:val="000000"/>
                <w:sz w:val="24"/>
              </w:rPr>
              <w:t xml:space="preserve">331 021,45</w:t>
            </w:r>
            <w:r>
              <w:rPr>
                <w:bCs/>
                <w:iCs/>
                <w:color w:val="000000"/>
                <w:sz w:val="24"/>
              </w:rPr>
            </w:r>
            <w:r>
              <w:rPr>
                <w:bCs/>
                <w:iCs/>
                <w:color w:val="000000"/>
                <w:sz w:val="24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187 066,78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  <w:tc>
          <w:tcPr>
            <w:gridSpan w:val="2"/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56,51</w:t>
            </w:r>
            <w:r>
              <w:rPr>
                <w:bCs/>
                <w:iCs/>
                <w:sz w:val="24"/>
              </w:rPr>
            </w:r>
            <w:r>
              <w:rPr>
                <w:bCs/>
                <w:iCs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gridSpan w:val="5"/>
            <w:shd w:val="clear" w:color="auto" w:fill="auto"/>
            <w:tcW w:w="9639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1) Выполнены работы по разработке (корректировке) проектной документации и капитальном</w:t>
            </w:r>
            <w:r>
              <w:rPr>
                <w:bCs/>
                <w:i/>
                <w:iCs/>
                <w:sz w:val="24"/>
              </w:rPr>
              <w:t xml:space="preserve">у строительству объекта: «Строительство дорог в поселок Русский на полуострове Саперный для обеспечения жилого поселка ЖСК «Остров» на полуострове Саперном в г. Владивостоке транспортной инфраструктурой. Корректировка городской дороги» - 1 проект, 0,71 км.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2) Выполнены работы по капитальному ремонту улично-дорожной сети в районе музейно-театрального комплекса (ул. Аксаковская, участок автомобильной дороги по ул. Гоголя, ул. Аксаковской (до пересечения с ул. Суханова</w:t>
            </w:r>
            <w:r>
              <w:rPr>
                <w:bCs/>
                <w:i/>
                <w:iCs/>
                <w:sz w:val="24"/>
              </w:rPr>
              <w:t xml:space="preserve">), ул. Державина) – 0,62 км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5" w:type="dxa"/>
            <w:textDirection w:val="lrTb"/>
            <w:noWrap w:val="false"/>
          </w:tcPr>
          <w:p>
            <w:pPr>
              <w:pStyle w:val="723"/>
              <w:numPr>
                <w:ilvl w:val="1"/>
                <w:numId w:val="3"/>
              </w:numPr>
              <w:ind w:left="0" w:firstLine="0"/>
              <w:jc w:val="left"/>
              <w:spacing w:line="240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 w:eastAsia="ru-RU"/>
              </w:rPr>
              <w:t xml:space="preserve">Комплекс процессных мероприятий «Руководство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округа»</w:t>
            </w:r>
            <w:r>
              <w:rPr>
                <w:color w:val="000000"/>
                <w:sz w:val="24"/>
                <w:lang w:val="ru-RU"/>
              </w:rPr>
            </w:r>
            <w:r>
              <w:rPr>
                <w:color w:val="000000"/>
                <w:sz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219 936,94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215 161,41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97,83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5" w:type="dxa"/>
            <w:textDirection w:val="lrTb"/>
            <w:noWrap w:val="false"/>
          </w:tcPr>
          <w:p>
            <w:pPr>
              <w:pStyle w:val="723"/>
              <w:numPr>
                <w:ilvl w:val="2"/>
                <w:numId w:val="3"/>
              </w:numPr>
              <w:ind w:left="0" w:firstLine="0"/>
              <w:jc w:val="left"/>
              <w:spacing w:line="240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 w:eastAsia="ru-RU"/>
              </w:rPr>
              <w:t xml:space="preserve"> </w:t>
            </w:r>
            <w:r>
              <w:rPr>
                <w:rFonts w:eastAsia="Calibri"/>
                <w:color w:val="000000"/>
                <w:sz w:val="24"/>
                <w:lang w:val="ru-RU" w:eastAsia="ru-RU"/>
              </w:rPr>
              <w:t xml:space="preserve">Расходы на обеспечение </w:t>
            </w:r>
            <w:r>
              <w:rPr>
                <w:rFonts w:eastAsia="Calibri"/>
                <w:color w:val="000000"/>
                <w:sz w:val="24"/>
                <w:lang w:val="ru-RU" w:eastAsia="ru-RU"/>
              </w:rPr>
              <w:t xml:space="preserve">выполнения функций управления дорог администрации города</w:t>
            </w:r>
            <w:r>
              <w:rPr>
                <w:rFonts w:eastAsia="Calibri"/>
                <w:color w:val="000000"/>
                <w:sz w:val="24"/>
                <w:lang w:val="ru-RU" w:eastAsia="ru-RU"/>
              </w:rPr>
              <w:t xml:space="preserve"> Владивостока</w:t>
            </w:r>
            <w:r>
              <w:rPr>
                <w:color w:val="000000"/>
                <w:sz w:val="24"/>
                <w:lang w:val="ru-RU"/>
              </w:rPr>
            </w:r>
            <w:r>
              <w:rPr>
                <w:color w:val="000000"/>
                <w:sz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111 792,01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110 398,75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98,75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5" w:type="dxa"/>
            <w:textDirection w:val="lrTb"/>
            <w:noWrap w:val="false"/>
          </w:tcPr>
          <w:p>
            <w:pPr>
              <w:pStyle w:val="723"/>
              <w:numPr>
                <w:ilvl w:val="2"/>
                <w:numId w:val="3"/>
              </w:numPr>
              <w:ind w:left="0" w:firstLine="0"/>
              <w:jc w:val="left"/>
              <w:spacing w:line="240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 w:eastAsia="ru-RU"/>
              </w:rPr>
              <w:t xml:space="preserve"> </w:t>
            </w:r>
            <w:r>
              <w:rPr>
                <w:rFonts w:eastAsia="Calibri"/>
                <w:color w:val="000000"/>
                <w:sz w:val="24"/>
                <w:lang w:val="ru-RU" w:eastAsia="ru-RU"/>
              </w:rPr>
              <w:t xml:space="preserve">Расходы на обеспечение выполнения функций муниципального казенного учреждения «Центр организации дорожного движения»</w:t>
            </w:r>
            <w:r>
              <w:rPr>
                <w:color w:val="000000"/>
                <w:sz w:val="24"/>
                <w:lang w:val="ru-RU"/>
              </w:rPr>
            </w:r>
            <w:r>
              <w:rPr>
                <w:color w:val="000000"/>
                <w:sz w:val="24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108 144,93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104 762,66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96,87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</w:tbl>
    <w:p>
      <w:pPr>
        <w:contextualSpacing/>
        <w:rPr>
          <w:lang w:val="en-US"/>
        </w:rPr>
      </w:pPr>
      <w:r>
        <w:rPr>
          <w:bCs/>
          <w:iCs/>
          <w:szCs w:val="28"/>
          <w:lang w:val="en-US"/>
        </w:rPr>
      </w:r>
      <w:r>
        <w:rPr>
          <w:bCs/>
          <w:iCs/>
          <w:szCs w:val="28"/>
          <w:lang w:val="en-US"/>
        </w:rPr>
      </w:r>
      <w:r>
        <w:rPr>
          <w:lang w:val="en-US"/>
        </w:rPr>
      </w:r>
    </w:p>
    <w:p>
      <w:pPr>
        <w:contextualSpacing/>
        <w:rPr>
          <w:iCs/>
          <w:lang w:val="en-US"/>
        </w:rPr>
      </w:pPr>
      <w:r>
        <w:rPr>
          <w:bCs/>
          <w:iCs/>
          <w:szCs w:val="28"/>
          <w:lang w:val="en-US"/>
        </w:rPr>
      </w:r>
      <w:r>
        <w:rPr>
          <w:iCs/>
          <w:lang w:val="en-US"/>
        </w:rPr>
      </w:r>
      <w:r>
        <w:rPr>
          <w:iCs/>
          <w:lang w:val="en-US"/>
        </w:rPr>
      </w:r>
    </w:p>
    <w:p>
      <w:pPr>
        <w:pStyle w:val="704"/>
        <w:ind w:right="0" w:firstLine="0"/>
        <w:jc w:val="center"/>
        <w:rPr>
          <w:szCs w:val="28"/>
        </w:rPr>
      </w:pPr>
      <w:r/>
      <w:bookmarkStart w:id="30" w:name="_Toc14"/>
      <w:r>
        <w:rPr>
          <w:szCs w:val="28"/>
        </w:rPr>
        <w:t xml:space="preserve">4.1.4. </w:t>
      </w:r>
      <w:r>
        <w:rPr>
          <w:szCs w:val="28"/>
        </w:rPr>
        <w:t xml:space="preserve">Муниципальная программа «Образование и молодежь Владивостока»</w:t>
      </w:r>
      <w:r>
        <w:rPr>
          <w:szCs w:val="28"/>
        </w:rPr>
      </w:r>
      <w:bookmarkEnd w:id="30"/>
      <w:r/>
      <w:r>
        <w:rPr>
          <w:szCs w:val="28"/>
        </w:rPr>
      </w:r>
    </w:p>
    <w:p>
      <w:pPr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rPr>
          <w:szCs w:val="28"/>
        </w:rPr>
      </w:pPr>
      <w:r>
        <w:rPr>
          <w:szCs w:val="28"/>
        </w:rPr>
        <w:t xml:space="preserve">Муниципальная программа «Образование и молодежь Владивостока» утверждена постановлением администрации города Владивостока от 21.09.2023 № 2418.</w:t>
      </w:r>
      <w:r>
        <w:rPr>
          <w:szCs w:val="28"/>
        </w:rPr>
      </w:r>
      <w:r>
        <w:rPr>
          <w:szCs w:val="28"/>
        </w:rPr>
      </w:r>
    </w:p>
    <w:p>
      <w:pPr>
        <w:spacing w:line="336" w:lineRule="auto"/>
        <w:rPr>
          <w:szCs w:val="28"/>
        </w:rPr>
      </w:pPr>
      <w:r>
        <w:rPr>
          <w:szCs w:val="28"/>
        </w:rPr>
        <w:t xml:space="preserve">Ответственный исполнитель муниципальной программы - Управление по работе с муниципальными учреждениями образования администрации города Владивостока. </w:t>
      </w:r>
      <w:r>
        <w:rPr>
          <w:szCs w:val="28"/>
        </w:rPr>
      </w:r>
      <w:r>
        <w:rPr>
          <w:szCs w:val="28"/>
        </w:rPr>
      </w:r>
    </w:p>
    <w:p>
      <w:pPr>
        <w:spacing w:line="336" w:lineRule="auto"/>
        <w:rPr>
          <w:szCs w:val="28"/>
        </w:rPr>
      </w:pPr>
      <w:r>
        <w:rPr>
          <w:szCs w:val="28"/>
        </w:rPr>
        <w:t xml:space="preserve">Структура расходов муниципальной программы в 2024 году представлена в таблице:</w:t>
      </w:r>
      <w:r>
        <w:rPr>
          <w:szCs w:val="28"/>
        </w:rPr>
      </w:r>
      <w:r>
        <w:rPr>
          <w:szCs w:val="28"/>
        </w:rPr>
      </w:r>
    </w:p>
    <w:tbl>
      <w:tblPr>
        <w:tblW w:w="979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103"/>
        <w:gridCol w:w="1985"/>
        <w:gridCol w:w="1559"/>
        <w:gridCol w:w="1137"/>
        <w:gridCol w:w="6"/>
      </w:tblGrid>
      <w:tr>
        <w:tblPrEx/>
        <w:trPr>
          <w:trHeight w:val="437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10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sz w:val="24"/>
              </w:rPr>
              <w:t xml:space="preserve">Наименование направления расходования средств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ind w:left="-108" w:right="-108"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Уточненный пл</w:t>
            </w:r>
            <w:r>
              <w:rPr>
                <w:bCs/>
                <w:sz w:val="24"/>
              </w:rPr>
              <w:t xml:space="preserve">ан</w:t>
            </w:r>
            <w:r>
              <w:rPr>
                <w:bCs/>
                <w:sz w:val="24"/>
              </w:rPr>
              <w:t xml:space="preserve">, </w:t>
            </w:r>
            <w:r>
              <w:rPr>
                <w:bCs/>
                <w:sz w:val="24"/>
              </w:rPr>
              <w:br w:type="textWrapping" w:clear="all"/>
            </w:r>
            <w:r>
              <w:rPr>
                <w:sz w:val="24"/>
              </w:rPr>
              <w:t xml:space="preserve">тыс. рублей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70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Исполнено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70"/>
          <w:tblHeader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тыс. рублей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%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gridAfter w:val="1"/>
          <w:trHeight w:val="506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Расходы по муниципальной программе всего, в том числе за счет: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14 860 727,31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14 535 664,96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3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97,81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</w:tr>
      <w:tr>
        <w:tblPrEx/>
        <w:trPr>
          <w:gridAfter w:val="1"/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налоговых и неналоговых доходов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5 469 726,53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5 166 568,58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3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94,46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</w:tr>
      <w:tr>
        <w:tblPrEx/>
        <w:trPr>
          <w:gridAfter w:val="1"/>
          <w:trHeight w:val="199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межбюджетных трансфертов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9 391 000,78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9 369 096,38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3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99,77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</w:tr>
      <w:tr>
        <w:tblPrEx/>
        <w:trPr>
          <w:gridAfter w:val="1"/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1. Подпрограмма «Развитие системы дошкольного образования» 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sz w:val="24"/>
              </w:rPr>
              <w:t xml:space="preserve">5 232 947,44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5 143 529,88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98,29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</w:tr>
      <w:tr>
        <w:tblPrEx/>
        <w:trPr>
          <w:gridAfter w:val="1"/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2. Подпрограмма «Развитие системы общего образования»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sz w:val="24"/>
              </w:rPr>
              <w:t xml:space="preserve">7 993 425,31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7 838 218,81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98,06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</w:tr>
      <w:tr>
        <w:tblPrEx/>
        <w:trPr>
          <w:gridAfter w:val="1"/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3. Подпрограмма «Развитие системы дополнительного образования и психолого-педагогической помощи»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  <w:lang w:val="en-US"/>
              </w:rPr>
            </w:pPr>
            <w:r>
              <w:rPr>
                <w:sz w:val="24"/>
              </w:rPr>
              <w:t xml:space="preserve">705 753,03</w:t>
            </w:r>
            <w:r>
              <w:rPr>
                <w:bCs/>
                <w:sz w:val="24"/>
                <w:lang w:val="en-US"/>
              </w:rPr>
            </w:r>
            <w:r>
              <w:rPr>
                <w:bCs/>
                <w:sz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653 100,97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92,54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</w:tr>
      <w:tr>
        <w:tblPrEx/>
        <w:trPr>
          <w:gridAfter w:val="1"/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4. Подпрограмма «Патриотическое воспитание и молодежная политика»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sz w:val="24"/>
              </w:rPr>
              <w:t xml:space="preserve">312 288,58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sz w:val="24"/>
              </w:rPr>
              <w:t xml:space="preserve">295 845,16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94,73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</w:tr>
      <w:tr>
        <w:tblPrEx/>
        <w:trPr>
          <w:gridAfter w:val="1"/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5. Подпрограмма «Организация мероприятий по охране окружающей среды, экологическому просвещению и повышению уровня экологической культуры»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sz w:val="24"/>
              </w:rPr>
              <w:t xml:space="preserve">3 750,00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3 750,00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100,00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</w:tr>
      <w:tr>
        <w:tblPrEx/>
        <w:trPr>
          <w:gridAfter w:val="1"/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6. Подпрограмма «Управление системой образования и молодежной политикой»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449 574,88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438 571,85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97,55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</w:tr>
      <w:tr>
        <w:tblPrEx/>
        <w:trPr>
          <w:gridAfter w:val="1"/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7. Подпрограмма «Реализация национальных проектов </w:t>
            </w:r>
            <w:r>
              <w:rPr>
                <w:bCs/>
                <w:sz w:val="24"/>
              </w:rPr>
              <w:t xml:space="preserve">«Демография» и «Образование</w:t>
            </w:r>
            <w:r>
              <w:rPr>
                <w:bCs/>
                <w:sz w:val="24"/>
              </w:rPr>
              <w:t xml:space="preserve">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bCs/>
                <w:sz w:val="24"/>
              </w:rPr>
              <w:t xml:space="preserve">162 988,08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162 648,29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99,79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</w:tr>
    </w:tbl>
    <w:p>
      <w:pPr>
        <w:rPr>
          <w:color w:val="000000"/>
          <w:szCs w:val="28"/>
        </w:rPr>
      </w:pPr>
      <w:r>
        <w:rPr>
          <w:color w:val="000000"/>
          <w:szCs w:val="28"/>
        </w:rPr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rPr>
          <w:color w:val="000000"/>
          <w:szCs w:val="28"/>
        </w:rPr>
      </w:pPr>
      <w:r>
        <w:rPr>
          <w:color w:val="000000"/>
          <w:szCs w:val="28"/>
        </w:rPr>
        <w:t xml:space="preserve">Исполнение расходов за счет межбюджетных трансфертов </w:t>
      </w:r>
      <w:r>
        <w:rPr>
          <w:color w:val="000000"/>
          <w:szCs w:val="28"/>
        </w:rPr>
        <w:t xml:space="preserve">в 2024 году </w:t>
      </w:r>
      <w:r>
        <w:rPr>
          <w:color w:val="000000"/>
          <w:szCs w:val="28"/>
        </w:rPr>
        <w:t xml:space="preserve">представлены</w:t>
      </w:r>
      <w:r>
        <w:rPr>
          <w:color w:val="000000"/>
          <w:szCs w:val="28"/>
        </w:rPr>
        <w:t xml:space="preserve"> в следующей таблице: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tbl>
      <w:tblPr>
        <w:tblW w:w="978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245"/>
        <w:gridCol w:w="1985"/>
        <w:gridCol w:w="1559"/>
        <w:gridCol w:w="992"/>
      </w:tblGrid>
      <w:tr>
        <w:tblPrEx/>
        <w:trPr>
          <w:trHeight w:val="163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245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Наименование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ind w:left="-108" w:right="-108"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Уточненный план</w:t>
            </w:r>
            <w:r>
              <w:rPr>
                <w:bCs/>
                <w:color w:val="000000"/>
                <w:sz w:val="24"/>
              </w:rPr>
              <w:t xml:space="preserve">, </w:t>
            </w:r>
            <w:r>
              <w:rPr>
                <w:bCs/>
                <w:color w:val="000000"/>
                <w:sz w:val="24"/>
              </w:rPr>
              <w:br w:type="textWrapping" w:clear="all"/>
            </w: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Исполнено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0"/>
          <w:tblHeader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Borders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5"/>
        </w:trPr>
        <w:tc>
          <w:tcPr>
            <w:tcW w:w="5245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</w:t>
            </w:r>
            <w:r>
              <w:rPr>
                <w:color w:val="000000"/>
                <w:sz w:val="24"/>
              </w:rPr>
              <w:t xml:space="preserve">образовательных организациях 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3 145 470,39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3 145 470,39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3"/>
        </w:trPr>
        <w:tc>
          <w:tcPr>
            <w:tcW w:w="5245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</w:t>
            </w:r>
            <w:r>
              <w:rPr>
                <w:color w:val="000000"/>
                <w:sz w:val="24"/>
              </w:rPr>
              <w:t xml:space="preserve">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4 238 238,48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4 238 238,48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"/>
        </w:trPr>
        <w:tc>
          <w:tcPr>
            <w:tcW w:w="5245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Субвенции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77 052,84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77 052,84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18"/>
        </w:trPr>
        <w:tc>
          <w:tcPr>
            <w:tcW w:w="5245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Субвенции н</w:t>
            </w:r>
            <w:r>
              <w:rPr>
                <w:color w:val="000000"/>
                <w:sz w:val="24"/>
              </w:rPr>
              <w:t xml:space="preserve">а осуществление отдельных государственных полномочий по обеспечению горячим питанием обучающихся, получающих начальное общее образование в муниципальных общеобразовательных организациях Приморского края, софинансируемые за счет средств федерального бюджета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400 708,80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400 708,80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86"/>
        </w:trPr>
        <w:tc>
          <w:tcPr>
            <w:tcW w:w="5245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Субвенции на осуществление отдельных государственных полномочий по организации и обеспечению оздоровления и отдыха детей Приморского края (за исключением организации отдыха детей в каникулярное время)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72 856,60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72 856,23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99,99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7"/>
        </w:trPr>
        <w:tc>
          <w:tcPr>
            <w:tcW w:w="5245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Субвенции на осуществление отдельных государ</w:t>
            </w:r>
            <w:r>
              <w:rPr>
                <w:color w:val="000000"/>
                <w:sz w:val="24"/>
              </w:rPr>
              <w:t xml:space="preserve">ственных полномочий по выплате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85 303,60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85 297,26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sz w:val="24"/>
              </w:rPr>
              <w:t xml:space="preserve">99,99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2"/>
        </w:trPr>
        <w:tc>
          <w:tcPr>
            <w:tcW w:w="5245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 xml:space="preserve"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</w:t>
            </w:r>
            <w:r>
              <w:rPr>
                <w:rFonts w:eastAsia="Calibri"/>
                <w:color w:val="000000"/>
                <w:sz w:val="24"/>
              </w:rPr>
            </w:r>
            <w:r>
              <w:rPr>
                <w:rFonts w:eastAsia="Calibri"/>
                <w:color w:val="000000"/>
                <w:sz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125 595,00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125 255,20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sz w:val="24"/>
              </w:rPr>
              <w:t xml:space="preserve">99,73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"/>
        </w:trPr>
        <w:tc>
          <w:tcPr>
            <w:tcW w:w="5245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 xml:space="preserve">Су</w:t>
            </w:r>
            <w:r>
              <w:rPr>
                <w:rFonts w:eastAsia="Calibri"/>
                <w:color w:val="000000"/>
                <w:sz w:val="24"/>
              </w:rPr>
              <w:t xml:space="preserve">бсидии на софинансирование мероприятий, направленных на 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</w:t>
            </w:r>
            <w:r>
              <w:rPr>
                <w:rFonts w:eastAsia="Calibri"/>
                <w:color w:val="000000"/>
                <w:sz w:val="24"/>
              </w:rPr>
            </w:r>
            <w:r>
              <w:rPr>
                <w:rFonts w:eastAsia="Calibri"/>
                <w:color w:val="000000"/>
                <w:sz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39 275,59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32 485,94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82,71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52"/>
        </w:trPr>
        <w:tc>
          <w:tcPr>
            <w:tcW w:w="5245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  <w:r>
              <w:rPr>
                <w:rFonts w:eastAsia="Calibri"/>
                <w:color w:val="000000"/>
                <w:sz w:val="24"/>
              </w:rPr>
            </w:r>
            <w:r>
              <w:rPr>
                <w:rFonts w:eastAsia="Calibri"/>
                <w:color w:val="000000"/>
                <w:sz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311 110,02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311 110,02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sz w:val="24"/>
              </w:rPr>
              <w:t xml:space="preserve">100,00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"/>
        </w:trPr>
        <w:tc>
          <w:tcPr>
            <w:tcW w:w="5245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 xml:space="preserve">Субсидии на капитальный ремонт зданий и </w:t>
            </w:r>
            <w:r>
              <w:rPr>
                <w:rFonts w:eastAsia="Calibri"/>
                <w:color w:val="000000"/>
                <w:sz w:val="24"/>
              </w:rPr>
              <w:t xml:space="preserve">благоустройство территорий муниципальных образовательных организаций, оказывающих услуги дошкольного образования</w:t>
            </w:r>
            <w:r>
              <w:rPr>
                <w:rFonts w:eastAsia="Calibri"/>
                <w:color w:val="000000"/>
                <w:sz w:val="24"/>
              </w:rPr>
            </w:r>
            <w:r>
              <w:rPr>
                <w:rFonts w:eastAsia="Calibri"/>
                <w:color w:val="000000"/>
                <w:sz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2 300,00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2 300,00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sz w:val="24"/>
              </w:rPr>
              <w:t xml:space="preserve">100,00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52"/>
        </w:trPr>
        <w:tc>
          <w:tcPr>
            <w:tcW w:w="5245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 xml:space="preserve">Субсидии на реализацию мероприятий по модернизации школьных систем образования</w:t>
            </w:r>
            <w:r>
              <w:rPr>
                <w:rFonts w:eastAsia="Calibri"/>
                <w:color w:val="000000"/>
                <w:sz w:val="24"/>
              </w:rPr>
            </w:r>
            <w:r>
              <w:rPr>
                <w:rFonts w:eastAsia="Calibri"/>
                <w:color w:val="000000"/>
                <w:sz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141 011,34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141 011,34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52"/>
        </w:trPr>
        <w:tc>
          <w:tcPr>
            <w:tcW w:w="5245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Иные межбюджетные трансферты на проведение мероприятий по обеспечению выплат ежемесячного денежного вознаграж</w:t>
            </w:r>
            <w:r>
              <w:rPr>
                <w:rFonts w:eastAsia="Calibri"/>
                <w:sz w:val="24"/>
              </w:rPr>
              <w:t xml:space="preserve">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края, муниципальных общеобразовательных организаций</w:t>
            </w:r>
            <w:r>
              <w:rPr>
                <w:rFonts w:eastAsia="Calibri"/>
                <w:sz w:val="24"/>
              </w:rPr>
            </w:r>
            <w:r>
              <w:rPr>
                <w:rFonts w:eastAsia="Calibri"/>
                <w:sz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3 202,92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3 202,92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1"/>
        </w:trPr>
        <w:tc>
          <w:tcPr>
            <w:tcW w:w="5245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eastAsia="Calibri"/>
                <w:sz w:val="24"/>
              </w:rPr>
            </w:r>
            <w:r>
              <w:rPr>
                <w:rFonts w:eastAsia="Calibri"/>
                <w:sz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37 393,08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37 393,08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100,00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52"/>
        </w:trPr>
        <w:tc>
          <w:tcPr>
            <w:tcW w:w="5245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Субсидии на капитальный ремонт зданий муниципальных общеобразовательных организаций</w:t>
            </w:r>
            <w:r>
              <w:rPr>
                <w:rFonts w:eastAsia="Calibri"/>
                <w:sz w:val="24"/>
              </w:rPr>
            </w:r>
            <w:r>
              <w:rPr>
                <w:rFonts w:eastAsia="Calibri"/>
                <w:sz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153 171,51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149 559,80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97,64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52"/>
        </w:trPr>
        <w:tc>
          <w:tcPr>
            <w:tcW w:w="5245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общеобразовательных учреждений) </w:t>
            </w:r>
            <w:r>
              <w:rPr>
                <w:rFonts w:eastAsia="Calibri"/>
                <w:sz w:val="24"/>
              </w:rPr>
            </w:r>
            <w:r>
              <w:rPr>
                <w:rFonts w:eastAsia="Calibri"/>
                <w:sz w:val="24"/>
              </w:rPr>
            </w:r>
          </w:p>
          <w:p>
            <w:pPr>
              <w:ind w:right="-108" w:firstLine="0"/>
              <w:jc w:val="left"/>
              <w:spacing w:line="240" w:lineRule="auto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 xml:space="preserve">(Капитальный ремонт учебного корпуса и столовой, создание спортивной инфраструктуры Лицея № 3 г. Владивостока (ул. </w:t>
            </w:r>
            <w:r>
              <w:rPr>
                <w:rFonts w:eastAsia="Calibri"/>
                <w:color w:val="000000"/>
                <w:sz w:val="24"/>
              </w:rPr>
              <w:t xml:space="preserve">Главная</w:t>
            </w:r>
            <w:r>
              <w:rPr>
                <w:rFonts w:eastAsia="Calibri"/>
                <w:color w:val="000000"/>
                <w:sz w:val="24"/>
              </w:rPr>
              <w:t xml:space="preserve">, 39))</w:t>
            </w:r>
            <w:r>
              <w:rPr>
                <w:rFonts w:eastAsia="Calibri"/>
                <w:color w:val="000000"/>
                <w:sz w:val="24"/>
              </w:rPr>
            </w:r>
            <w:r>
              <w:rPr>
                <w:rFonts w:eastAsia="Calibri"/>
                <w:color w:val="000000"/>
                <w:sz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142 500,00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142 500,00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100,00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52"/>
        </w:trPr>
        <w:tc>
          <w:tcPr>
            <w:tcW w:w="5245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Реализация мероприятий, источником финансового обеспечения которых являются специальные казнач</w:t>
            </w:r>
            <w:r>
              <w:rPr>
                <w:bCs/>
                <w:sz w:val="24"/>
              </w:rPr>
              <w:t xml:space="preserve">ейские кредиты из федерального бюджета (строительство, реконструкция (в том числе проектно-изыскательские работы) и приобретение зданий муниципальных общеобразовательных организаций) (Проектирование школы на 1100 мест в районе Зелёный угол г. Владивосток, </w:t>
            </w:r>
            <w:r>
              <w:rPr>
                <w:bCs/>
                <w:sz w:val="24"/>
              </w:rPr>
              <w:br/>
            </w:r>
            <w:r>
              <w:rPr>
                <w:bCs/>
                <w:sz w:val="24"/>
              </w:rPr>
              <w:t xml:space="preserve">ул. Нейбута, 141)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37 125,00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28 462,50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76,67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5"/>
        </w:trPr>
        <w:tc>
          <w:tcPr>
            <w:tcW w:w="5245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Субсидии на реал</w:t>
            </w:r>
            <w:r>
              <w:rPr>
                <w:bCs/>
                <w:color w:val="000000"/>
                <w:sz w:val="24"/>
              </w:rPr>
              <w:t xml:space="preserve">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(Создание и эксплуатация объекта образования "Школа на 1125 мест в районе ул. Русская, 73д в </w:t>
            </w:r>
            <w:r>
              <w:rPr>
                <w:bCs/>
                <w:color w:val="000000"/>
                <w:sz w:val="24"/>
              </w:rPr>
              <w:t xml:space="preserve">г. Владивостоке")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249 401,02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246 906,99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99,00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5"/>
        </w:trPr>
        <w:tc>
          <w:tcPr>
            <w:tcW w:w="5245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Субсидии на реализацию мероприя</w:t>
            </w:r>
            <w:r>
              <w:rPr>
                <w:bCs/>
                <w:sz w:val="24"/>
              </w:rPr>
              <w:t xml:space="preserve">тий, источником финансового обеспечения которых являются специальные казначейские кредиты из федерального бюджета (Капитальный ремонт зданий и благоустройство территорий муниципальных образовательных организаций, оказывающих услуги дошкольного образования)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129 284,59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129 284,59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100,00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5"/>
        </w:trPr>
        <w:tc>
          <w:tcPr>
            <w:tcW w:w="524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Всего: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9 391 000,78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9 369 096,38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99,77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</w:tr>
    </w:tbl>
    <w:p>
      <w:pPr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86"/>
        <w:ind w:left="0"/>
        <w:spacing w:after="0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886"/>
        <w:ind w:left="0"/>
        <w:spacing w:after="0"/>
        <w:rPr>
          <w:color w:val="000000"/>
        </w:rPr>
      </w:pPr>
      <w:r>
        <w:rPr>
          <w:color w:val="000000"/>
          <w:szCs w:val="28"/>
          <w:highlight w:val="none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886"/>
        <w:ind w:left="0"/>
        <w:spacing w:after="0"/>
        <w:rPr>
          <w:color w:val="000000"/>
          <w:highlight w:val="none"/>
        </w:rPr>
      </w:pPr>
      <w:r>
        <w:rPr>
          <w:color w:val="000000"/>
          <w:szCs w:val="28"/>
        </w:rPr>
        <w:t xml:space="preserve">1. Подпрограмма «Развитие системы дошкольного образования». 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contextualSpacing/>
        <w:rPr>
          <w:color w:val="000000"/>
          <w:szCs w:val="28"/>
        </w:rPr>
      </w:pPr>
      <w:r>
        <w:rPr>
          <w:color w:val="000000"/>
          <w:szCs w:val="28"/>
        </w:rPr>
        <w:t xml:space="preserve">В 2024 году на реализацию подпрограммы «Развитие системы дошкольного образования» израсходовано 5 143 529,88 тыс. рублей, из них </w:t>
      </w:r>
      <w:r>
        <w:rPr>
          <w:color w:val="000000"/>
          <w:szCs w:val="28"/>
        </w:rPr>
        <w:t xml:space="preserve">на</w:t>
      </w:r>
      <w:r>
        <w:rPr>
          <w:color w:val="000000"/>
          <w:szCs w:val="28"/>
        </w:rPr>
        <w:t xml:space="preserve">: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numPr>
          <w:ilvl w:val="0"/>
          <w:numId w:val="4"/>
        </w:numPr>
        <w:contextualSpacing/>
        <w:ind w:left="0" w:firstLine="851"/>
        <w:rPr>
          <w:color w:val="000000"/>
          <w:szCs w:val="28"/>
        </w:rPr>
      </w:pPr>
      <w:r>
        <w:rPr>
          <w:color w:val="000000"/>
          <w:szCs w:val="28"/>
        </w:rPr>
        <w:t xml:space="preserve">финансовое обеспечение выполнения муниципального задания на оказание муниципальных услуг (выполнение работ) в отношении муниципальных дошкольных образовательных учреждений города Владивостока в размере 4 677 492,12 тыс. рублей;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numPr>
          <w:ilvl w:val="0"/>
          <w:numId w:val="4"/>
        </w:numPr>
        <w:contextualSpacing/>
        <w:ind w:left="0" w:firstLine="851"/>
        <w:rPr>
          <w:color w:val="000000"/>
          <w:szCs w:val="28"/>
        </w:rPr>
      </w:pPr>
      <w:r>
        <w:rPr>
          <w:color w:val="000000"/>
          <w:szCs w:val="28"/>
        </w:rPr>
        <w:t xml:space="preserve">выплату компенсации части платы, взимаемой с родителей (зако</w:t>
      </w:r>
      <w:r>
        <w:rPr>
          <w:color w:val="000000"/>
          <w:szCs w:val="28"/>
        </w:rPr>
        <w:t xml:space="preserve">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на территории Владивостокского городского округа, в размере 85 297,26 тыс. рублей;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numPr>
          <w:ilvl w:val="0"/>
          <w:numId w:val="4"/>
        </w:numPr>
        <w:contextualSpacing/>
        <w:ind w:left="0" w:firstLine="851"/>
        <w:rPr>
          <w:color w:val="000000"/>
          <w:szCs w:val="28"/>
        </w:rPr>
      </w:pPr>
      <w:r>
        <w:rPr>
          <w:color w:val="000000"/>
          <w:szCs w:val="28"/>
        </w:rPr>
        <w:t xml:space="preserve"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возраста, в размере 34 195,73 тыс. рублей.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contextualSpacing/>
        <w:rPr>
          <w:color w:val="000000"/>
          <w:szCs w:val="28"/>
        </w:rPr>
      </w:pPr>
      <w:r>
        <w:rPr>
          <w:color w:val="000000"/>
          <w:szCs w:val="28"/>
        </w:rPr>
        <w:t xml:space="preserve">В 2024 году 9 предпринимателям предоставлены субсидии, направленные на возмещение части затрат при создании условий для осуществления присмотра и ухода за детьми дошкольного возраста (численность детей, получающих услугу – 267 чел.).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numPr>
          <w:ilvl w:val="0"/>
          <w:numId w:val="4"/>
        </w:numPr>
        <w:contextualSpacing/>
        <w:ind w:left="0" w:firstLine="851"/>
        <w:rPr>
          <w:color w:val="000000"/>
          <w:szCs w:val="28"/>
        </w:rPr>
      </w:pPr>
      <w:r>
        <w:rPr>
          <w:color w:val="000000"/>
          <w:szCs w:val="28"/>
        </w:rPr>
        <w:t xml:space="preserve">организацию и проведение мероприятий по развитию и поддержке педагогических кадров в муниципальных дошкольных образовательных учреждениях города Владивостока в размере 350,00 тыс. рублей;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numPr>
          <w:ilvl w:val="0"/>
          <w:numId w:val="4"/>
        </w:numPr>
        <w:contextualSpacing/>
        <w:ind w:left="0"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мероприятия по выполнению аварийно-восстанов</w:t>
      </w:r>
      <w:r>
        <w:rPr>
          <w:color w:val="000000"/>
          <w:szCs w:val="28"/>
        </w:rPr>
        <w:t xml:space="preserve">ительных работ и осуществлению капитального ремонта, текущего ремонта, приобретению основных средств, а также организации обеспечения безопасности в муниципальных дошкольных образовательных учреждениях города Владивостока в размере 189 018,22 тыс. рублей. 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contextualSpacing/>
        <w:rPr>
          <w:szCs w:val="28"/>
        </w:rPr>
      </w:pPr>
      <w:r>
        <w:rPr>
          <w:szCs w:val="28"/>
        </w:rPr>
        <w:t xml:space="preserve">В рамках данного мероприятия проведены следующие работы: выполнен ремонт кровли, ремонт </w:t>
      </w:r>
      <w:r>
        <w:rPr>
          <w:szCs w:val="28"/>
        </w:rPr>
        <w:t xml:space="preserve">освещения, ремонт и установка теневых навесов, ремонт асфальтного покрытия, ремонт водоснабжения, отопления, канализации и другие ремонтные работы. Кроме того, приобретены основные средства, в том числе технологическое оборудование и мебель на общую сумму </w:t>
      </w:r>
      <w:r>
        <w:rPr>
          <w:szCs w:val="28"/>
        </w:rPr>
        <w:br/>
      </w:r>
      <w:r>
        <w:rPr>
          <w:szCs w:val="28"/>
        </w:rPr>
        <w:t xml:space="preserve">18 527,79 тыс. рублей. </w:t>
      </w:r>
      <w:r>
        <w:rPr>
          <w:szCs w:val="28"/>
        </w:rPr>
      </w:r>
      <w:r>
        <w:rPr>
          <w:szCs w:val="28"/>
        </w:rPr>
      </w:r>
    </w:p>
    <w:p>
      <w:pPr>
        <w:numPr>
          <w:ilvl w:val="0"/>
          <w:numId w:val="4"/>
        </w:numPr>
        <w:contextualSpacing/>
        <w:ind w:left="0" w:firstLine="851"/>
        <w:rPr>
          <w:szCs w:val="28"/>
        </w:rPr>
      </w:pPr>
      <w:r>
        <w:rPr>
          <w:szCs w:val="28"/>
        </w:rPr>
        <w:t xml:space="preserve">выполнение работ по капитальному ремонту объекта муниципальной собственности «Детский сад на 130 мест по адресу:                    г. Владивосток, ул. Постышева, 7а»</w:t>
      </w:r>
      <w:r>
        <w:rPr>
          <w:szCs w:val="28"/>
        </w:rPr>
        <w:t xml:space="preserve">.</w:t>
      </w:r>
      <w:r>
        <w:rPr>
          <w:szCs w:val="28"/>
        </w:rPr>
        <w:t xml:space="preserve"> </w:t>
      </w:r>
      <w:r>
        <w:rPr>
          <w:color w:val="000000"/>
          <w:szCs w:val="28"/>
        </w:rPr>
        <w:t xml:space="preserve">в</w:t>
      </w:r>
      <w:r>
        <w:rPr>
          <w:color w:val="000000"/>
          <w:szCs w:val="28"/>
        </w:rPr>
        <w:t xml:space="preserve"> размере </w:t>
      </w:r>
      <w:r>
        <w:rPr>
          <w:szCs w:val="28"/>
        </w:rPr>
        <w:t xml:space="preserve">150 774,35</w:t>
      </w:r>
      <w:r>
        <w:rPr>
          <w:color w:val="0070c0"/>
          <w:szCs w:val="28"/>
        </w:rPr>
        <w:t xml:space="preserve"> </w:t>
      </w:r>
      <w:r>
        <w:rPr>
          <w:color w:val="000000"/>
          <w:szCs w:val="28"/>
        </w:rPr>
        <w:t xml:space="preserve">тыс. рублей, из них </w:t>
      </w:r>
      <w:r>
        <w:rPr>
          <w:szCs w:val="28"/>
        </w:rPr>
        <w:t xml:space="preserve">межбюджетные трансферты в размере 129 284,59 тыс. рублей;</w:t>
      </w:r>
      <w:r>
        <w:rPr>
          <w:szCs w:val="28"/>
        </w:rPr>
      </w:r>
      <w:r>
        <w:rPr>
          <w:szCs w:val="28"/>
        </w:rPr>
      </w:r>
    </w:p>
    <w:p>
      <w:pPr>
        <w:numPr>
          <w:ilvl w:val="0"/>
          <w:numId w:val="4"/>
        </w:numPr>
        <w:contextualSpacing/>
        <w:ind w:left="0"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содержание (охрана) объекта капитального строительства, «Детский сад в районе ул. Кипарисовая, 4 в г. Владивостоке» в размере </w:t>
      </w:r>
      <w:r>
        <w:rPr>
          <w:szCs w:val="28"/>
        </w:rPr>
        <w:t xml:space="preserve">1 451,52</w:t>
      </w:r>
      <w:r>
        <w:rPr>
          <w:color w:val="0070c0"/>
          <w:szCs w:val="28"/>
        </w:rPr>
        <w:t xml:space="preserve"> </w:t>
      </w:r>
      <w:r>
        <w:rPr>
          <w:color w:val="000000"/>
          <w:szCs w:val="28"/>
        </w:rPr>
        <w:t xml:space="preserve">тыс. рублей.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contextualSpacing/>
        <w:rPr>
          <w:szCs w:val="28"/>
        </w:rPr>
      </w:pPr>
      <w:r>
        <w:rPr>
          <w:szCs w:val="28"/>
        </w:rPr>
        <w:t xml:space="preserve">2. Подпрограмма «Развитие системы общего образования». </w:t>
      </w:r>
      <w:r>
        <w:rPr>
          <w:szCs w:val="28"/>
        </w:rPr>
      </w:r>
      <w:r>
        <w:rPr>
          <w:szCs w:val="28"/>
        </w:rPr>
      </w:r>
    </w:p>
    <w:p>
      <w:pPr>
        <w:contextualSpacing/>
        <w:rPr>
          <w:color w:val="000000"/>
          <w:szCs w:val="28"/>
        </w:rPr>
      </w:pPr>
      <w:r>
        <w:rPr>
          <w:color w:val="000000"/>
          <w:szCs w:val="28"/>
        </w:rPr>
        <w:t xml:space="preserve">В 2024 году на реализацию подпрограммы </w:t>
      </w:r>
      <w:r>
        <w:rPr>
          <w:szCs w:val="28"/>
        </w:rPr>
        <w:t xml:space="preserve">«Развитие системы общего образования»</w:t>
      </w:r>
      <w:r>
        <w:rPr>
          <w:color w:val="000000"/>
          <w:szCs w:val="28"/>
        </w:rPr>
        <w:t xml:space="preserve"> израсходовано 7 838 218,81 тыс. рублей, из них </w:t>
      </w:r>
      <w:r>
        <w:rPr>
          <w:color w:val="000000"/>
          <w:szCs w:val="28"/>
        </w:rPr>
        <w:t xml:space="preserve">на</w:t>
      </w:r>
      <w:r>
        <w:rPr>
          <w:color w:val="000000"/>
          <w:szCs w:val="28"/>
        </w:rPr>
        <w:t xml:space="preserve">: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numPr>
          <w:ilvl w:val="0"/>
          <w:numId w:val="4"/>
        </w:numPr>
        <w:contextualSpacing/>
        <w:ind w:left="0" w:firstLine="851"/>
        <w:rPr>
          <w:szCs w:val="28"/>
        </w:rPr>
      </w:pPr>
      <w:r>
        <w:rPr>
          <w:color w:val="000000"/>
          <w:szCs w:val="28"/>
        </w:rPr>
        <w:t xml:space="preserve">финансовое обеспечение выполнения муниципального задания на оказание муниципальных услуг (выполнение работ) в отношении муниципальных общеобраз</w:t>
      </w:r>
      <w:r>
        <w:rPr>
          <w:color w:val="000000"/>
          <w:szCs w:val="28"/>
        </w:rPr>
        <w:t xml:space="preserve">овательных учреждений города Владивостока в 6 843 237,27 тыс. рублей, из них на обеспечение бесплатным питанием детей, обучающихся в муниципальных общеобразовательных учреждениях города Владивостока, в размере 513 137,58 тыс. рублей,  ежемесячное денежное </w:t>
      </w:r>
      <w:r>
        <w:rPr>
          <w:color w:val="000000"/>
          <w:szCs w:val="28"/>
        </w:rPr>
        <w:t xml:space="preserve">вознаграждение за классное руководство педагогическим работникам муниципальных общеобразовательных учреждениях города Владивостока в размере </w:t>
      </w:r>
      <w:r>
        <w:rPr>
          <w:szCs w:val="28"/>
        </w:rPr>
        <w:t xml:space="preserve">311</w:t>
      </w:r>
      <w:r>
        <w:rPr>
          <w:szCs w:val="28"/>
        </w:rPr>
        <w:t xml:space="preserve"> 110,02 тыс.</w:t>
      </w:r>
      <w:r>
        <w:rPr>
          <w:color w:val="000000"/>
          <w:szCs w:val="28"/>
        </w:rPr>
        <w:t xml:space="preserve"> рублей</w:t>
      </w:r>
      <w:r>
        <w:rPr>
          <w:szCs w:val="28"/>
        </w:rPr>
        <w:t xml:space="preserve">, на 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3 202,92</w:t>
      </w:r>
      <w:r>
        <w:rPr>
          <w:color w:val="0070c0"/>
          <w:szCs w:val="28"/>
        </w:rPr>
        <w:t xml:space="preserve"> </w:t>
      </w:r>
      <w:r>
        <w:rPr>
          <w:color w:val="000000"/>
          <w:szCs w:val="28"/>
        </w:rPr>
        <w:t xml:space="preserve">тыс. </w:t>
      </w:r>
      <w:r>
        <w:rPr>
          <w:szCs w:val="28"/>
        </w:rPr>
        <w:t xml:space="preserve">рублей;</w:t>
      </w:r>
      <w:r>
        <w:rPr>
          <w:szCs w:val="28"/>
        </w:rPr>
      </w:r>
      <w:r>
        <w:rPr>
          <w:szCs w:val="28"/>
        </w:rPr>
      </w:r>
    </w:p>
    <w:p>
      <w:pPr>
        <w:numPr>
          <w:ilvl w:val="0"/>
          <w:numId w:val="4"/>
        </w:numPr>
        <w:contextualSpacing/>
        <w:ind w:left="0" w:firstLine="851"/>
        <w:rPr>
          <w:szCs w:val="28"/>
        </w:rPr>
      </w:pPr>
      <w:r>
        <w:rPr>
          <w:szCs w:val="28"/>
        </w:rPr>
        <w:t xml:space="preserve">капитальный ремонт зданий (капитал</w:t>
      </w:r>
      <w:r>
        <w:rPr>
          <w:szCs w:val="28"/>
        </w:rPr>
        <w:t xml:space="preserve">ьный ремонт пришкольных стадионов, спортивных площадок, ремонт фасада здания, ремонт внутренних помещений) в 22 муниципальных общеобразовательных учреждениях в размере 213 656,86 тыс. рублей, из них межбюджетные трансферты в размере 149 559,80 тыс. рублей;</w:t>
      </w:r>
      <w:r>
        <w:rPr>
          <w:szCs w:val="28"/>
        </w:rPr>
      </w:r>
      <w:r>
        <w:rPr>
          <w:szCs w:val="28"/>
        </w:rPr>
      </w:r>
    </w:p>
    <w:p>
      <w:pPr>
        <w:numPr>
          <w:ilvl w:val="0"/>
          <w:numId w:val="4"/>
        </w:numPr>
        <w:contextualSpacing/>
        <w:ind w:left="0" w:firstLine="851"/>
        <w:rPr>
          <w:szCs w:val="28"/>
        </w:rPr>
      </w:pPr>
      <w:r>
        <w:rPr>
          <w:szCs w:val="28"/>
        </w:rPr>
        <w:t xml:space="preserve">мероприятия, источником финансового обеспечения которых являются специальные казначейские кредиты из федерального бюджета (Капитальный ремонт учебного корпуса и столовой, создание спортивной инфраструктуры Лицея № 3 г. Владивостока (ул. </w:t>
      </w:r>
      <w:r>
        <w:rPr>
          <w:szCs w:val="28"/>
        </w:rPr>
        <w:t xml:space="preserve">Главная</w:t>
      </w:r>
      <w:r>
        <w:rPr>
          <w:szCs w:val="28"/>
        </w:rPr>
        <w:t xml:space="preserve">, 39)) в размере 150 000,00 тыс. рублей, из них межбюджетные трансферты в размере 142 500,00 тыс. рублей;</w:t>
      </w:r>
      <w:r>
        <w:rPr>
          <w:szCs w:val="28"/>
        </w:rPr>
      </w:r>
      <w:r>
        <w:rPr>
          <w:szCs w:val="28"/>
        </w:rPr>
      </w:r>
    </w:p>
    <w:p>
      <w:pPr>
        <w:numPr>
          <w:ilvl w:val="0"/>
          <w:numId w:val="4"/>
        </w:numPr>
        <w:contextualSpacing/>
        <w:ind w:left="0" w:firstLine="851"/>
        <w:rPr>
          <w:szCs w:val="28"/>
        </w:rPr>
      </w:pPr>
      <w:r>
        <w:rPr>
          <w:szCs w:val="28"/>
        </w:rPr>
        <w:t xml:space="preserve"> м</w:t>
      </w:r>
      <w:r>
        <w:rPr>
          <w:szCs w:val="28"/>
        </w:rPr>
        <w:t xml:space="preserve">ероприятия по выполнению аварийно-восстановительных работ и осуществлению текущего ремонта в размере 138 174,20 тыс. рублей. Осуществлен ремонт кровель, ремонт освещения, ремонт асфальтного покрытия, ремонт отопления, канализации и другие ремонтные работы;</w:t>
      </w:r>
      <w:r>
        <w:rPr>
          <w:szCs w:val="28"/>
        </w:rPr>
      </w:r>
      <w:r>
        <w:rPr>
          <w:szCs w:val="28"/>
        </w:rPr>
      </w:r>
    </w:p>
    <w:p>
      <w:pPr>
        <w:numPr>
          <w:ilvl w:val="0"/>
          <w:numId w:val="5"/>
        </w:numPr>
        <w:contextualSpacing/>
        <w:ind w:left="0" w:firstLine="709"/>
        <w:rPr>
          <w:szCs w:val="28"/>
        </w:rPr>
      </w:pPr>
      <w:r>
        <w:rPr>
          <w:szCs w:val="28"/>
        </w:rPr>
        <w:t xml:space="preserve">приобретение основных средств, в том числе оборудования </w:t>
      </w:r>
      <w:r>
        <w:rPr>
          <w:szCs w:val="28"/>
        </w:rPr>
        <w:t xml:space="preserve">для</w:t>
      </w:r>
      <w:r>
        <w:rPr>
          <w:szCs w:val="28"/>
        </w:rPr>
        <w:t xml:space="preserve"> </w:t>
      </w:r>
      <w:r>
        <w:rPr>
          <w:szCs w:val="28"/>
        </w:rPr>
        <w:t xml:space="preserve">создание</w:t>
      </w:r>
      <w:r>
        <w:rPr>
          <w:szCs w:val="28"/>
        </w:rPr>
        <w:t xml:space="preserve"> Атомкласса на базе МБОУ СОШ № 23, оборудования для изучения беспилотных авиационных систем для 9 ОУ (СОШ №№ 42, 52, 61, 66, 73, 82, Гимназия №1, ЦО «Вектор», ЦО №39), а также технологического оборудования и мебели в размере 48 282,68 тыс. рублей;</w:t>
      </w:r>
      <w:r>
        <w:rPr>
          <w:szCs w:val="28"/>
        </w:rPr>
      </w:r>
      <w:r>
        <w:rPr>
          <w:szCs w:val="28"/>
        </w:rPr>
      </w:r>
    </w:p>
    <w:p>
      <w:pPr>
        <w:numPr>
          <w:ilvl w:val="0"/>
          <w:numId w:val="5"/>
        </w:numPr>
        <w:contextualSpacing/>
        <w:ind w:left="0" w:firstLine="709"/>
        <w:rPr>
          <w:szCs w:val="28"/>
        </w:rPr>
      </w:pPr>
      <w:r>
        <w:rPr>
          <w:szCs w:val="28"/>
        </w:rPr>
        <w:t xml:space="preserve">мер</w:t>
      </w:r>
      <w:r>
        <w:rPr>
          <w:szCs w:val="28"/>
        </w:rPr>
        <w:t xml:space="preserve">оприятия по реализации безопасности учреждений (эксплуатационно-техническое обслуживание систем тревожной, охранной сигнализации, систем автоматических пожарных сигнализаций (АПС), систем оповещения и управления эвакуацией людей при пожаре (СОУЭ); закупка </w:t>
      </w:r>
      <w:r>
        <w:rPr>
          <w:szCs w:val="28"/>
        </w:rPr>
        <w:t xml:space="preserve">огнетушителей; установка систем тревожн</w:t>
      </w:r>
      <w:r>
        <w:rPr>
          <w:szCs w:val="28"/>
        </w:rPr>
        <w:t xml:space="preserve">ой и охранной сигнализации; техническое обслуживание систем видеонаблюдения, услуги по оперативному реагированию группы задержания, группы быстрого реагирования на сообщения о срабатывании тревожной, охранной сигнализации)  в размере 15 715,96 тыс. рублей;</w:t>
      </w:r>
      <w:r>
        <w:rPr>
          <w:szCs w:val="28"/>
        </w:rPr>
      </w:r>
      <w:r>
        <w:rPr>
          <w:szCs w:val="28"/>
        </w:rPr>
      </w:r>
    </w:p>
    <w:p>
      <w:pPr>
        <w:numPr>
          <w:ilvl w:val="0"/>
          <w:numId w:val="4"/>
        </w:numPr>
        <w:contextualSpacing/>
        <w:ind w:left="0" w:firstLine="709"/>
        <w:rPr>
          <w:szCs w:val="28"/>
        </w:rPr>
      </w:pPr>
      <w:r>
        <w:rPr>
          <w:szCs w:val="28"/>
        </w:rPr>
        <w:t xml:space="preserve">мероприятия по модернизации школьных систем образования  размере 148 432,99 тыс. рублей, из них межбюджетные трансферты в размере 141 011,34 тыс. рублей.</w:t>
      </w:r>
      <w:r>
        <w:rPr>
          <w:szCs w:val="28"/>
        </w:rPr>
      </w:r>
      <w:r>
        <w:rPr>
          <w:szCs w:val="28"/>
        </w:rPr>
      </w:r>
    </w:p>
    <w:p>
      <w:pPr>
        <w:contextualSpacing/>
        <w:rPr>
          <w:szCs w:val="28"/>
        </w:rPr>
      </w:pPr>
      <w:r>
        <w:rPr>
          <w:szCs w:val="28"/>
        </w:rPr>
        <w:t xml:space="preserve">В рамках данного мероприятия выполнен капитальный ремонт МБОУ СОШ №79 г. Владивостока, капитальный ремонт пищеблока и спортивного зала со вспомогательными помещениями в МБОУ СОШ № 21 г. Вл</w:t>
      </w:r>
      <w:r>
        <w:rPr>
          <w:szCs w:val="28"/>
        </w:rPr>
        <w:t xml:space="preserve">адивостока, капитальный ремонт фасада, крыши, помещений пищеблока и асфальтного покрытия территории ЦО «Ступени» г. Владивостока, капитальный ремонт крыши, пищеблока и спортивного зала со вспомогательными помещениями в здании МБОУ СОШ № 80 г. Владивостока;</w:t>
      </w:r>
      <w:r>
        <w:rPr>
          <w:szCs w:val="28"/>
        </w:rPr>
        <w:t xml:space="preserve"> приобретено  технологическое оборудование и мебель в данные общеобразовательные учреждения.</w:t>
      </w:r>
      <w:r>
        <w:rPr>
          <w:szCs w:val="28"/>
        </w:rPr>
      </w:r>
      <w:r>
        <w:rPr>
          <w:szCs w:val="28"/>
        </w:rPr>
      </w:r>
    </w:p>
    <w:p>
      <w:pPr>
        <w:numPr>
          <w:ilvl w:val="0"/>
          <w:numId w:val="6"/>
        </w:numPr>
        <w:contextualSpacing/>
        <w:ind w:left="0" w:firstLine="709"/>
        <w:rPr>
          <w:szCs w:val="28"/>
        </w:rPr>
      </w:pPr>
      <w:r>
        <w:rPr>
          <w:szCs w:val="28"/>
        </w:rPr>
        <w:t xml:space="preserve">организацию и проведение мероприятий по развитию и поддержке педагогических кадров в муниципальных общеобразовательных учреждениях города Владивостока в размере 2 567,85 тыс. рублей;</w:t>
      </w:r>
      <w:r>
        <w:rPr>
          <w:szCs w:val="28"/>
        </w:rPr>
      </w:r>
      <w:r>
        <w:rPr>
          <w:szCs w:val="28"/>
        </w:rPr>
      </w:r>
    </w:p>
    <w:p>
      <w:pPr>
        <w:numPr>
          <w:ilvl w:val="0"/>
          <w:numId w:val="4"/>
        </w:numPr>
        <w:contextualSpacing/>
        <w:ind w:left="0" w:firstLine="851"/>
        <w:rPr>
          <w:szCs w:val="28"/>
        </w:rPr>
      </w:pPr>
      <w:r>
        <w:rPr>
          <w:szCs w:val="28"/>
        </w:rPr>
        <w:t xml:space="preserve">мероприятия планов социального развития центров экономического роста субъектов Российской Федерации, входящих в состав </w:t>
      </w:r>
      <w:r>
        <w:rPr>
          <w:szCs w:val="28"/>
        </w:rPr>
        <w:t xml:space="preserve">Дальневосточного федерального округа (Создание и эксплуатация объекта образования «Школа на 1125 мест в районе ул. Русская, 73д в г. Владивостоке») в размере в размере 249 401,00 тыс. рублей, из них межбюджетные трансферты в размере 246 906,99 тыс. рублей;</w:t>
      </w:r>
      <w:r>
        <w:rPr>
          <w:szCs w:val="28"/>
        </w:rPr>
      </w:r>
      <w:r>
        <w:rPr>
          <w:szCs w:val="28"/>
        </w:rPr>
      </w:r>
    </w:p>
    <w:p>
      <w:pPr>
        <w:contextualSpacing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3. Подпрограмма «Развитие системы дополнительного образования и психолого-педагогической помощи»</w:t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</w:p>
    <w:p>
      <w:pPr>
        <w:contextualSpacing/>
        <w:rPr>
          <w:color w:val="000000"/>
          <w:szCs w:val="28"/>
        </w:rPr>
      </w:pPr>
      <w:r>
        <w:rPr>
          <w:color w:val="000000"/>
          <w:szCs w:val="28"/>
        </w:rPr>
        <w:t xml:space="preserve">В 2024 году на реализацию подпрограммы </w:t>
      </w:r>
      <w:r>
        <w:rPr>
          <w:rFonts w:eastAsia="Calibri"/>
          <w:szCs w:val="28"/>
          <w:lang w:eastAsia="en-US"/>
        </w:rPr>
        <w:t xml:space="preserve">«Развитие системы дополнительного образования и психолого-педагогической помощи» </w:t>
      </w:r>
      <w:r>
        <w:rPr>
          <w:color w:val="000000"/>
          <w:szCs w:val="28"/>
        </w:rPr>
        <w:t xml:space="preserve">израсходовано 653 100,97 тыс. рублей, из них </w:t>
      </w:r>
      <w:r>
        <w:rPr>
          <w:color w:val="000000"/>
          <w:szCs w:val="28"/>
        </w:rPr>
        <w:t xml:space="preserve">на</w:t>
      </w:r>
      <w:r>
        <w:rPr>
          <w:color w:val="000000"/>
          <w:szCs w:val="28"/>
        </w:rPr>
        <w:t xml:space="preserve">: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numPr>
          <w:ilvl w:val="0"/>
          <w:numId w:val="7"/>
        </w:numPr>
        <w:contextualSpacing/>
        <w:ind w:left="0" w:firstLine="709"/>
      </w:pPr>
      <w:r>
        <w:rPr>
          <w:color w:val="000000"/>
          <w:szCs w:val="28"/>
        </w:rPr>
        <w:t xml:space="preserve">финансовое обеспечение выполнения муниципального задания на оказание муниципальных услуг (выполнение работ) в отношении му</w:t>
      </w:r>
      <w:r>
        <w:rPr>
          <w:color w:val="000000"/>
          <w:szCs w:val="28"/>
        </w:rPr>
        <w:t xml:space="preserve">ниципальных учреждениям дополнительного образования детей города Владивостока в 561 498,19 тыс. рублей и муниципального бюджетного учреждения «Центр психолого-педагогической, медицинской и социальной помощи г. Владивостока» в размере 55 754,60 тыс. рублей;</w:t>
      </w:r>
      <w:r/>
    </w:p>
    <w:p>
      <w:pPr>
        <w:numPr>
          <w:ilvl w:val="0"/>
          <w:numId w:val="7"/>
        </w:numPr>
        <w:contextualSpacing/>
        <w:ind w:left="0" w:firstLine="709"/>
        <w:rPr>
          <w:szCs w:val="28"/>
        </w:rPr>
      </w:pPr>
      <w:r>
        <w:rPr>
          <w:szCs w:val="28"/>
        </w:rPr>
        <w:t xml:space="preserve">мероприятия по выполнению аварийно-восстановительных работ и осуществлению капитального ремонта, текущего ремонта, приобретению основных средств, а также организации обеспечения безопасности в муници</w:t>
      </w:r>
      <w:r>
        <w:rPr>
          <w:szCs w:val="28"/>
        </w:rPr>
        <w:t xml:space="preserve">пальных учреждениям дополнительного образования детей города Владивостока в размере 33 811,43 тыс. рублей и муниципального бюджетного учреждения «Центр психолого-педагогической, медицинской и социальной помощи г. Владивостока» в размере 426,75 тыс. рублей.</w:t>
      </w:r>
      <w:r>
        <w:rPr>
          <w:szCs w:val="28"/>
        </w:rPr>
      </w:r>
      <w:r>
        <w:rPr>
          <w:szCs w:val="28"/>
        </w:rPr>
      </w:r>
    </w:p>
    <w:p>
      <w:pPr>
        <w:contextualSpacing/>
        <w:rPr>
          <w:szCs w:val="28"/>
        </w:rPr>
      </w:pPr>
      <w:r>
        <w:rPr>
          <w:szCs w:val="28"/>
        </w:rPr>
        <w:t xml:space="preserve">В рамках данного мероприятия проведены следующие работы: выполнен ремонт кровли, ремонт освещения, ремонт водоснабжения, отопления, канализации, техническое обслужива</w:t>
      </w:r>
      <w:r>
        <w:rPr>
          <w:szCs w:val="28"/>
        </w:rPr>
        <w:t xml:space="preserve">ние автоматической пожарной сигнализации (АПС) и систем оповещения и управления эвакуацией людей при пожаре (СОУЭ) другие работы. Кроме того, приобретены основные средства на общую сумму 7 653,77 тыс. рублей, в том числе оборудование и мебель для создания </w:t>
      </w:r>
      <w:r>
        <w:rPr>
          <w:szCs w:val="28"/>
          <w:lang w:val="en-US"/>
        </w:rPr>
        <w:t xml:space="preserve">IT</w:t>
      </w:r>
      <w:r>
        <w:rPr>
          <w:szCs w:val="28"/>
        </w:rPr>
        <w:t xml:space="preserve">-куба на базе МАО ДО «Центринформ г. Владивостока».</w:t>
      </w:r>
      <w:r>
        <w:rPr>
          <w:szCs w:val="28"/>
        </w:rPr>
      </w:r>
      <w:r>
        <w:rPr>
          <w:szCs w:val="28"/>
        </w:rPr>
      </w:r>
    </w:p>
    <w:p>
      <w:pPr>
        <w:numPr>
          <w:ilvl w:val="0"/>
          <w:numId w:val="7"/>
        </w:numPr>
        <w:contextualSpacing/>
        <w:ind w:left="0" w:firstLine="709"/>
        <w:rPr>
          <w:szCs w:val="28"/>
        </w:rPr>
      </w:pPr>
      <w:r>
        <w:rPr>
          <w:szCs w:val="28"/>
        </w:rPr>
        <w:t xml:space="preserve">организацию и проведение мероприятий различной направленности, в том числе на проведение </w:t>
      </w:r>
      <w:r>
        <w:rPr>
          <w:szCs w:val="28"/>
          <w:lang w:bidi="ru-RU"/>
        </w:rPr>
        <w:t xml:space="preserve">Всероссийской олимпиады школьников </w:t>
      </w:r>
      <w:r>
        <w:rPr>
          <w:szCs w:val="28"/>
        </w:rPr>
        <w:t xml:space="preserve">в размере 1 610,00 тыс. рублей.</w:t>
      </w:r>
      <w:r>
        <w:rPr>
          <w:szCs w:val="28"/>
        </w:rPr>
      </w:r>
      <w:r>
        <w:rPr>
          <w:szCs w:val="28"/>
        </w:rPr>
      </w:r>
    </w:p>
    <w:p>
      <w:pPr>
        <w:contextualSpacing/>
        <w:rPr>
          <w:szCs w:val="28"/>
        </w:rPr>
      </w:pPr>
      <w:r>
        <w:rPr>
          <w:szCs w:val="28"/>
        </w:rPr>
        <w:t xml:space="preserve">Всего за 2024 год было проведено более 900 мероприятий различной направленности, в том числе: фестивали и конкурсы изобразительного искусства, театрального и вокального мастерства, правового воспитания, профилактики употребления ПАВ, пр</w:t>
      </w:r>
      <w:r>
        <w:rPr>
          <w:szCs w:val="28"/>
        </w:rPr>
        <w:t xml:space="preserve">офилактики буллинга, профилактики деструктивного и антивитального поведения, развитию безопасного поведения дома, в школе и на улице, патриотическому воспитания, месячники БДД, ЗОЖ, туристические слеты, военно-тактические игры, экологического воспитания и </w:t>
      </w:r>
      <w:r>
        <w:rPr>
          <w:szCs w:val="28"/>
        </w:rPr>
        <w:t xml:space="preserve">другие мероприятия, в которых</w:t>
      </w:r>
      <w:r>
        <w:rPr>
          <w:szCs w:val="28"/>
        </w:rPr>
        <w:t xml:space="preserve"> приняли участие более 63 000 детей в возрасте от 5 до 18 лет.</w:t>
      </w:r>
      <w:r>
        <w:rPr>
          <w:szCs w:val="28"/>
        </w:rPr>
      </w:r>
      <w:r>
        <w:rPr>
          <w:szCs w:val="28"/>
        </w:rPr>
      </w:r>
    </w:p>
    <w:p>
      <w:pPr>
        <w:widowControl w:val="off"/>
        <w:tabs>
          <w:tab w:val="left" w:pos="0" w:leader="none"/>
        </w:tabs>
        <w:rPr>
          <w:szCs w:val="28"/>
        </w:rPr>
        <w:pBdr>
          <w:bottom w:val="single" w:color="FFFFFF" w:sz="4" w:space="31"/>
        </w:pBdr>
      </w:pPr>
      <w:r>
        <w:rPr>
          <w:szCs w:val="28"/>
        </w:rPr>
        <w:t xml:space="preserve">4. Подпрограмма «Патриотическое воспитание и молодежная политика»</w:t>
      </w:r>
      <w:r>
        <w:rPr>
          <w:szCs w:val="28"/>
        </w:rPr>
      </w:r>
      <w:r>
        <w:rPr>
          <w:szCs w:val="28"/>
        </w:rPr>
      </w:r>
    </w:p>
    <w:p>
      <w:pPr>
        <w:widowControl w:val="off"/>
        <w:tabs>
          <w:tab w:val="left" w:pos="0" w:leader="none"/>
        </w:tabs>
        <w:rPr>
          <w:color w:val="000000"/>
          <w:szCs w:val="28"/>
        </w:rPr>
        <w:pBdr>
          <w:bottom w:val="single" w:color="FFFFFF" w:sz="4" w:space="31"/>
        </w:pBdr>
      </w:pPr>
      <w:r>
        <w:rPr>
          <w:color w:val="000000"/>
          <w:szCs w:val="28"/>
        </w:rPr>
        <w:t xml:space="preserve">В 2024 году на реализацию подпрограммы </w:t>
      </w:r>
      <w:r>
        <w:rPr>
          <w:szCs w:val="28"/>
        </w:rPr>
        <w:t xml:space="preserve">«Патриотическое воспитание и молодежная политика» </w:t>
      </w:r>
      <w:r>
        <w:rPr>
          <w:color w:val="000000"/>
          <w:szCs w:val="28"/>
        </w:rPr>
        <w:t xml:space="preserve">израсходовано 295 845,16 тыс. рублей, из них </w:t>
      </w:r>
      <w:r>
        <w:rPr>
          <w:color w:val="000000"/>
          <w:szCs w:val="28"/>
        </w:rPr>
        <w:t xml:space="preserve">на</w:t>
      </w:r>
      <w:r>
        <w:rPr>
          <w:color w:val="000000"/>
          <w:szCs w:val="28"/>
        </w:rPr>
        <w:t xml:space="preserve">: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numPr>
          <w:ilvl w:val="0"/>
          <w:numId w:val="7"/>
        </w:numPr>
        <w:ind w:left="0" w:firstLine="709"/>
        <w:widowControl w:val="off"/>
        <w:tabs>
          <w:tab w:val="left" w:pos="0" w:leader="none"/>
        </w:tabs>
        <w:rPr>
          <w:color w:val="000000"/>
          <w:szCs w:val="28"/>
        </w:rPr>
        <w:pBdr>
          <w:bottom w:val="single" w:color="FFFFFF" w:sz="4" w:space="31"/>
        </w:pBdr>
      </w:pPr>
      <w:r>
        <w:rPr>
          <w:color w:val="000000"/>
          <w:szCs w:val="28"/>
        </w:rPr>
        <w:t xml:space="preserve">организацию и осуществление мероприятий по работе с детьми и молодежью в размере 196 340,47 тыс. рублей, из них на </w:t>
      </w:r>
      <w:r>
        <w:rPr>
          <w:color w:val="000000"/>
          <w:szCs w:val="28"/>
        </w:rPr>
        <w:t xml:space="preserve">проведение молодежных мероприятий в рамках присвоенного городу Владивостоку звания «Молодежная столица России» в размере  167 535,17 тыс. рублей, финансовое обеспечение выполнения муниципального задания на оказание муниципальных услуг (выполнение работ) в </w:t>
      </w:r>
      <w:r>
        <w:rPr>
          <w:szCs w:val="28"/>
        </w:rPr>
        <w:t xml:space="preserve">отношении муниципального автономного учреждения «Молодежный ресурсный центр»</w:t>
      </w:r>
      <w:r>
        <w:rPr>
          <w:color w:val="c00000"/>
          <w:szCs w:val="28"/>
        </w:rPr>
        <w:t xml:space="preserve"> </w:t>
      </w:r>
      <w:r>
        <w:rPr>
          <w:color w:val="000000"/>
          <w:szCs w:val="28"/>
        </w:rPr>
        <w:t xml:space="preserve">в размере 21 101,27</w:t>
      </w:r>
      <w:r>
        <w:rPr>
          <w:color w:val="000000"/>
          <w:szCs w:val="28"/>
        </w:rPr>
        <w:t xml:space="preserve"> тыс. рублей;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numPr>
          <w:ilvl w:val="0"/>
          <w:numId w:val="7"/>
        </w:numPr>
        <w:ind w:left="0" w:firstLine="709"/>
        <w:widowControl w:val="off"/>
        <w:tabs>
          <w:tab w:val="left" w:pos="0" w:leader="none"/>
        </w:tabs>
        <w:rPr>
          <w:rFonts w:eastAsia="Calibri"/>
          <w:bCs/>
          <w:szCs w:val="28"/>
          <w:lang w:eastAsia="en-US"/>
        </w:rPr>
        <w:pBdr>
          <w:bottom w:val="single" w:color="FFFFFF" w:sz="4" w:space="31"/>
        </w:pBdr>
      </w:pPr>
      <w:r>
        <w:rPr>
          <w:color w:val="000000"/>
          <w:szCs w:val="28"/>
        </w:rPr>
        <w:t xml:space="preserve">организацию отдыха, оздоровления и занятости обучающихся (детей) муниципальных образовательных учреждений города Владивостока в размере  95 929,98 тыс. рублей, </w:t>
      </w:r>
      <w:r>
        <w:rPr>
          <w:szCs w:val="28"/>
        </w:rPr>
        <w:t xml:space="preserve">в том числе компенсацию части расходов на оплату стоимости путевки, приобретенной в организациях и (или) индивидуальных предпринимателей, оказывающих услуги по организации отдыха и оздоровления детей в размере 33 925,55 тыс. рублей.</w:t>
      </w:r>
      <w:r>
        <w:rPr>
          <w:rFonts w:eastAsia="Calibri"/>
          <w:bCs/>
          <w:szCs w:val="28"/>
          <w:lang w:eastAsia="en-US"/>
        </w:rPr>
      </w:r>
      <w:r>
        <w:rPr>
          <w:rFonts w:eastAsia="Calibri"/>
          <w:bCs/>
          <w:szCs w:val="28"/>
          <w:lang w:eastAsia="en-US"/>
        </w:rPr>
      </w:r>
    </w:p>
    <w:p>
      <w:pPr>
        <w:ind w:firstLine="0"/>
        <w:widowControl w:val="off"/>
        <w:tabs>
          <w:tab w:val="left" w:pos="0" w:leader="none"/>
        </w:tabs>
        <w:rPr>
          <w:rFonts w:eastAsia="Calibri"/>
          <w:bCs/>
          <w:szCs w:val="28"/>
          <w:lang w:eastAsia="en-US"/>
        </w:rPr>
        <w:pBdr>
          <w:bottom w:val="single" w:color="FFFFFF" w:sz="4" w:space="31"/>
        </w:pBdr>
      </w:pPr>
      <w:r>
        <w:rPr>
          <w:rFonts w:eastAsia="Calibri"/>
          <w:bCs/>
          <w:szCs w:val="28"/>
          <w:lang w:eastAsia="en-US"/>
        </w:rPr>
        <w:tab/>
        <w:t xml:space="preserve">На территории Владивостокского городского округа в 2024 году деятельность по организации отдыха и оздоровления детей</w:t>
      </w:r>
      <w:r>
        <w:rPr>
          <w:rFonts w:eastAsia="Calibri"/>
          <w:bCs/>
          <w:szCs w:val="28"/>
          <w:lang w:eastAsia="en-US"/>
        </w:rPr>
        <w:t xml:space="preserve"> осуществлялась в 87 организациях, из них 7 детских загородных лагерей и 3 частных лагеря с дневным пребыванием детей, 77 муниципальных образовательных учреждений, организующих в летний период оздоровительные лагеря с дневным пребыванием детей (1-4 смены).</w:t>
      </w:r>
      <w:r>
        <w:rPr>
          <w:rFonts w:eastAsia="Calibri"/>
          <w:bCs/>
          <w:color w:val="943634"/>
          <w:szCs w:val="28"/>
          <w:lang w:eastAsia="en-US"/>
        </w:rPr>
        <w:t xml:space="preserve"> </w:t>
      </w:r>
      <w:r>
        <w:rPr>
          <w:rFonts w:eastAsia="Calibri"/>
          <w:bCs/>
          <w:szCs w:val="28"/>
          <w:lang w:eastAsia="en-US"/>
        </w:rPr>
        <w:t xml:space="preserve">Общий охват детей, отдохнувших в организациях отдыха и оздоровления детей, составил: загородные организации отдыха детей и их оздоровления – 3 500 чел.;</w:t>
      </w:r>
      <w:r>
        <w:t xml:space="preserve"> </w:t>
      </w:r>
      <w:r>
        <w:rPr>
          <w:rFonts w:eastAsia="Calibri"/>
          <w:bCs/>
          <w:szCs w:val="28"/>
          <w:lang w:eastAsia="en-US"/>
        </w:rPr>
        <w:t xml:space="preserve">лагеря с дневным пребыванием детей – 14 535 чел.</w:t>
      </w:r>
      <w:r>
        <w:rPr>
          <w:rFonts w:eastAsia="Calibri"/>
          <w:bCs/>
          <w:szCs w:val="28"/>
          <w:lang w:eastAsia="en-US"/>
        </w:rPr>
      </w:r>
      <w:r>
        <w:rPr>
          <w:rFonts w:eastAsia="Calibri"/>
          <w:bCs/>
          <w:szCs w:val="28"/>
          <w:lang w:eastAsia="en-US"/>
        </w:rPr>
      </w:r>
    </w:p>
    <w:p>
      <w:pPr>
        <w:ind w:firstLine="0"/>
        <w:widowControl w:val="off"/>
        <w:tabs>
          <w:tab w:val="left" w:pos="0" w:leader="none"/>
        </w:tabs>
        <w:rPr>
          <w:rFonts w:eastAsia="Calibri"/>
          <w:bCs/>
          <w:szCs w:val="28"/>
          <w:lang w:eastAsia="en-US"/>
        </w:rPr>
        <w:pBdr>
          <w:bottom w:val="single" w:color="FFFFFF" w:sz="4" w:space="31"/>
        </w:pBdr>
      </w:pPr>
      <w:r>
        <w:rPr>
          <w:rFonts w:eastAsia="Calibri"/>
          <w:bCs/>
          <w:szCs w:val="28"/>
          <w:lang w:eastAsia="en-US"/>
        </w:rPr>
        <w:tab/>
        <w:t xml:space="preserve">В период летних каникул с июня по август 2024 года (1-4 смены) было трудоустроено 1750 несовершеннолетних.</w:t>
      </w:r>
      <w:r>
        <w:rPr>
          <w:rFonts w:eastAsia="Calibri"/>
          <w:bCs/>
          <w:szCs w:val="28"/>
          <w:lang w:eastAsia="en-US"/>
        </w:rPr>
      </w:r>
      <w:r>
        <w:rPr>
          <w:rFonts w:eastAsia="Calibri"/>
          <w:bCs/>
          <w:szCs w:val="28"/>
          <w:lang w:eastAsia="en-US"/>
        </w:rPr>
      </w:r>
    </w:p>
    <w:p>
      <w:pPr>
        <w:numPr>
          <w:ilvl w:val="0"/>
          <w:numId w:val="7"/>
        </w:numPr>
        <w:ind w:left="0" w:firstLine="709"/>
        <w:widowControl w:val="off"/>
        <w:tabs>
          <w:tab w:val="left" w:pos="0" w:leader="none"/>
        </w:tabs>
        <w:rPr>
          <w:color w:val="000000"/>
          <w:szCs w:val="28"/>
        </w:rPr>
        <w:pBdr>
          <w:bottom w:val="single" w:color="FFFFFF" w:sz="4" w:space="31"/>
        </w:pBdr>
      </w:pPr>
      <w:r>
        <w:rPr>
          <w:color w:val="000000"/>
          <w:szCs w:val="28"/>
        </w:rPr>
        <w:t xml:space="preserve">приобретение формы и учебного оборудования для воспитанников </w:t>
      </w:r>
      <w:r>
        <w:rPr>
          <w:color w:val="000000"/>
          <w:szCs w:val="28"/>
        </w:rPr>
        <w:t xml:space="preserve">детских военно-патриотических клубов в размере 500,00 тыс. рублей.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widowControl w:val="off"/>
        <w:tabs>
          <w:tab w:val="left" w:pos="0" w:leader="none"/>
        </w:tabs>
        <w:rPr>
          <w:szCs w:val="28"/>
        </w:rPr>
        <w:pBdr>
          <w:bottom w:val="single" w:color="FFFFFF" w:sz="4" w:space="31"/>
        </w:pBdr>
      </w:pPr>
      <w:r>
        <w:rPr>
          <w:szCs w:val="28"/>
        </w:rPr>
        <w:t xml:space="preserve">В рамках воспитательной работы с </w:t>
      </w:r>
      <w:r>
        <w:rPr>
          <w:szCs w:val="28"/>
        </w:rPr>
        <w:t xml:space="preserve">обучающимися</w:t>
      </w:r>
      <w:r>
        <w:rPr>
          <w:szCs w:val="28"/>
        </w:rPr>
        <w:t xml:space="preserve"> ОУ каждая учебная неделя начинается с исполнения гимна России и поднятия или торжественного выноса государственного флага Российской Федерации. Проводятся линейки с обозначением памятных дат </w:t>
      </w:r>
      <w:r>
        <w:rPr>
          <w:szCs w:val="28"/>
        </w:rPr>
        <w:t xml:space="preserve">согласно календарю отечественной истории, доводится информация о значимых событиях, открытиях и роли отдельной личности в истории государства.  Информационно-просветительские занятия патриотической, нравственной и экологической направленности «Разговоры о </w:t>
      </w:r>
      <w:r>
        <w:rPr>
          <w:szCs w:val="28"/>
        </w:rPr>
        <w:t xml:space="preserve">важном</w:t>
      </w:r>
      <w:r>
        <w:rPr>
          <w:szCs w:val="28"/>
        </w:rPr>
        <w:t xml:space="preserve">» проводятся классными руководителями для обучающихся 1-11 классов по понедельникам первым уроком.</w:t>
      </w:r>
      <w:r>
        <w:rPr>
          <w:szCs w:val="28"/>
        </w:rPr>
      </w:r>
      <w:r>
        <w:rPr>
          <w:szCs w:val="28"/>
        </w:rPr>
      </w:r>
    </w:p>
    <w:p>
      <w:pPr>
        <w:widowControl w:val="off"/>
        <w:tabs>
          <w:tab w:val="left" w:pos="0" w:leader="none"/>
        </w:tabs>
        <w:rPr>
          <w:szCs w:val="28"/>
        </w:rPr>
        <w:pBdr>
          <w:bottom w:val="single" w:color="FFFFFF" w:sz="4" w:space="31"/>
        </w:pBdr>
      </w:pPr>
      <w:r>
        <w:rPr>
          <w:szCs w:val="28"/>
        </w:rPr>
        <w:t xml:space="preserve">В школах ежемесячно реализуется проект интерактивной выставки «ДОНБАСС – РОССИЯ»: учителя истории проводят уроки с помощью предоставленного видеоконтента в учебных аудиториях и на территории музейного пространства школ.</w:t>
      </w:r>
      <w:r>
        <w:rPr>
          <w:szCs w:val="28"/>
        </w:rPr>
      </w:r>
      <w:r>
        <w:rPr>
          <w:szCs w:val="28"/>
        </w:rPr>
      </w:r>
    </w:p>
    <w:p>
      <w:pPr>
        <w:widowControl w:val="off"/>
        <w:tabs>
          <w:tab w:val="left" w:pos="0" w:leader="none"/>
        </w:tabs>
        <w:rPr>
          <w:szCs w:val="28"/>
        </w:rPr>
        <w:pBdr>
          <w:bottom w:val="single" w:color="FFFFFF" w:sz="4" w:space="31"/>
        </w:pBdr>
      </w:pPr>
      <w:r>
        <w:rPr>
          <w:szCs w:val="28"/>
        </w:rPr>
        <w:t xml:space="preserve">В 38 муниципальных общеобразовате</w:t>
      </w:r>
      <w:r>
        <w:rPr>
          <w:szCs w:val="28"/>
        </w:rPr>
        <w:t xml:space="preserve">льных учреждениях установлены и торжественно открыты 43 Парты Героев как инструмент воспитания и мотивации к достижению особых успехов в учебе, спорте, творчестве, труде (парты размещаются в рекреациях, учебных аудиториях, школьных музейных пространствах).</w:t>
      </w:r>
      <w:r>
        <w:rPr>
          <w:szCs w:val="28"/>
        </w:rPr>
      </w:r>
      <w:r>
        <w:rPr>
          <w:szCs w:val="28"/>
        </w:rPr>
      </w:r>
    </w:p>
    <w:p>
      <w:pPr>
        <w:ind w:left="0" w:right="0" w:firstLine="709"/>
        <w:widowControl w:val="off"/>
        <w:tabs>
          <w:tab w:val="left" w:pos="0" w:leader="none"/>
        </w:tabs>
        <w:rPr>
          <w:rFonts w:eastAsia="Calibri"/>
          <w:bCs/>
          <w:szCs w:val="28"/>
          <w:lang w:eastAsia="en-US"/>
        </w:rPr>
        <w:pBdr>
          <w:bottom w:val="single" w:color="FFFFFF" w:sz="4" w:space="31"/>
        </w:pBdr>
      </w:pPr>
      <w:r>
        <w:rPr>
          <w:rFonts w:eastAsia="Calibri"/>
          <w:bCs/>
          <w:szCs w:val="28"/>
          <w:lang w:eastAsia="en-US"/>
        </w:rPr>
        <w:t xml:space="preserve">На 31.12</w:t>
      </w:r>
      <w:r>
        <w:rPr>
          <w:rFonts w:eastAsia="Calibri"/>
          <w:bCs/>
          <w:szCs w:val="28"/>
          <w:lang w:eastAsia="en-US"/>
        </w:rPr>
        <w:t xml:space="preserve">.2024 в 38 общеобразовательных организациях города Владивостока созданы Юнармейские отряды. Во всех 75 общеобразовательных учреждениях г. Владивостока открыты первичные ячейки Общероссийского общественно-государственного движения детей и молодежи «Движение</w:t>
      </w:r>
      <w:r>
        <w:rPr>
          <w:rFonts w:eastAsia="Calibri"/>
          <w:bCs/>
          <w:szCs w:val="28"/>
          <w:lang w:eastAsia="en-US"/>
        </w:rPr>
        <w:t xml:space="preserve"> П</w:t>
      </w:r>
      <w:r>
        <w:rPr>
          <w:rFonts w:eastAsia="Calibri"/>
          <w:bCs/>
          <w:szCs w:val="28"/>
          <w:lang w:eastAsia="en-US"/>
        </w:rPr>
        <w:t xml:space="preserve">ервых». Также обучающиеся охвачены программами «Орлята России» (начальная школа) и движением «Молодая гвардия».</w:t>
      </w:r>
      <w:r>
        <w:rPr>
          <w:rFonts w:eastAsia="Calibri"/>
          <w:bCs/>
          <w:szCs w:val="28"/>
          <w:lang w:eastAsia="en-US"/>
        </w:rPr>
      </w:r>
      <w:r>
        <w:rPr>
          <w:rFonts w:eastAsia="Calibri"/>
          <w:bCs/>
          <w:szCs w:val="28"/>
          <w:lang w:eastAsia="en-US"/>
        </w:rPr>
      </w:r>
    </w:p>
    <w:p>
      <w:pPr>
        <w:ind w:left="0" w:right="0" w:firstLine="709"/>
        <w:widowControl w:val="off"/>
        <w:tabs>
          <w:tab w:val="left" w:pos="0" w:leader="none"/>
        </w:tabs>
        <w:rPr>
          <w:rFonts w:eastAsia="Calibri"/>
          <w:bCs/>
          <w:szCs w:val="28"/>
          <w:lang w:eastAsia="en-US"/>
        </w:rPr>
        <w:pBdr>
          <w:bottom w:val="single" w:color="FFFFFF" w:sz="4" w:space="31"/>
        </w:pBdr>
      </w:pPr>
      <w:r>
        <w:rPr>
          <w:rFonts w:eastAsia="Calibri"/>
          <w:bCs/>
          <w:szCs w:val="28"/>
          <w:lang w:eastAsia="en-US"/>
        </w:rPr>
        <w:t xml:space="preserve">В целом в патриотических мероприятиях в 2024 году приняли активное участие более 63 000 обучающихся 1 – 11 классов.</w:t>
      </w:r>
      <w:r>
        <w:rPr>
          <w:rFonts w:eastAsia="Calibri"/>
          <w:bCs/>
          <w:szCs w:val="28"/>
          <w:lang w:eastAsia="en-US"/>
        </w:rPr>
      </w:r>
      <w:r>
        <w:rPr>
          <w:rFonts w:eastAsia="Calibri"/>
          <w:bCs/>
          <w:szCs w:val="28"/>
          <w:lang w:eastAsia="en-US"/>
        </w:rPr>
      </w:r>
    </w:p>
    <w:p>
      <w:pPr>
        <w:ind w:left="0" w:right="0" w:firstLine="709"/>
        <w:widowControl w:val="off"/>
        <w:tabs>
          <w:tab w:val="left" w:pos="0" w:leader="none"/>
        </w:tabs>
        <w:rPr>
          <w:rFonts w:eastAsia="Calibri"/>
          <w:bCs/>
          <w:szCs w:val="28"/>
          <w:lang w:eastAsia="en-US"/>
        </w:rPr>
        <w:pBdr>
          <w:bottom w:val="single" w:color="FFFFFF" w:sz="4" w:space="31"/>
        </w:pBdr>
      </w:pPr>
      <w:r>
        <w:rPr>
          <w:bCs/>
          <w:iCs/>
          <w:szCs w:val="28"/>
        </w:rPr>
        <w:t xml:space="preserve">Численность обучающихся, вовлеченных в деятельность общественных объединений на базе образовательных организаций общего образования, среднего и высшего профессионального образования составила 126 016 </w:t>
      </w:r>
      <w:r>
        <w:rPr>
          <w:bCs/>
          <w:iCs/>
          <w:szCs w:val="28"/>
        </w:rPr>
        <w:t xml:space="preserve">человек.</w:t>
      </w:r>
      <w:r>
        <w:rPr>
          <w:rFonts w:eastAsia="Calibri"/>
          <w:bCs/>
          <w:szCs w:val="28"/>
          <w:lang w:eastAsia="en-US"/>
        </w:rPr>
      </w:r>
      <w:r>
        <w:rPr>
          <w:rFonts w:eastAsia="Calibri"/>
          <w:bCs/>
          <w:szCs w:val="28"/>
          <w:lang w:eastAsia="en-US"/>
        </w:rPr>
      </w:r>
    </w:p>
    <w:p>
      <w:pPr>
        <w:ind w:left="0" w:right="0" w:firstLine="709"/>
        <w:widowControl w:val="off"/>
        <w:tabs>
          <w:tab w:val="left" w:pos="0" w:leader="none"/>
        </w:tabs>
        <w:rPr>
          <w:rFonts w:eastAsia="Calibri"/>
          <w:bCs/>
          <w:szCs w:val="28"/>
          <w:lang w:eastAsia="en-US"/>
        </w:rPr>
        <w:pBdr>
          <w:bottom w:val="single" w:color="FFFFFF" w:sz="4" w:space="31"/>
        </w:pBdr>
      </w:pPr>
      <w:r>
        <w:rPr>
          <w:bCs/>
          <w:iCs/>
          <w:szCs w:val="28"/>
        </w:rPr>
        <w:t xml:space="preserve">Доля молодежи, задействованной в мероприятиях по вовлечению в творческую деятельность</w:t>
      </w:r>
      <w:r>
        <w:rPr>
          <w:bCs/>
          <w:iCs/>
          <w:szCs w:val="28"/>
        </w:rPr>
        <w:t xml:space="preserve">,</w:t>
      </w:r>
      <w:r>
        <w:rPr>
          <w:bCs/>
          <w:iCs/>
          <w:szCs w:val="28"/>
        </w:rPr>
        <w:t xml:space="preserve"> увеличена до 58,4%, доля студентов, вовлеченных в клубное студенческое движение </w:t>
      </w:r>
      <w:r>
        <w:rPr>
          <w:bCs/>
          <w:iCs/>
          <w:szCs w:val="28"/>
        </w:rPr>
        <w:t xml:space="preserve">–</w:t>
      </w:r>
      <w:r>
        <w:rPr>
          <w:bCs/>
          <w:iCs/>
          <w:szCs w:val="28"/>
        </w:rPr>
        <w:t xml:space="preserve"> до 17,8 %.</w:t>
      </w:r>
      <w:r>
        <w:rPr>
          <w:rFonts w:eastAsia="Calibri"/>
          <w:bCs/>
          <w:szCs w:val="28"/>
          <w:lang w:eastAsia="en-US"/>
        </w:rPr>
      </w:r>
      <w:r>
        <w:rPr>
          <w:rFonts w:eastAsia="Calibri"/>
          <w:bCs/>
          <w:szCs w:val="28"/>
          <w:lang w:eastAsia="en-US"/>
        </w:rPr>
      </w:r>
    </w:p>
    <w:p>
      <w:pPr>
        <w:ind w:left="0" w:right="0" w:firstLine="709"/>
        <w:widowControl w:val="off"/>
        <w:tabs>
          <w:tab w:val="left" w:pos="0" w:leader="none"/>
        </w:tabs>
        <w:rPr>
          <w:rFonts w:eastAsia="Calibri"/>
          <w:bCs/>
          <w:szCs w:val="28"/>
          <w:lang w:eastAsia="en-US"/>
        </w:rPr>
        <w:pBdr>
          <w:bottom w:val="single" w:color="FFFFFF" w:sz="4" w:space="31"/>
        </w:pBdr>
      </w:pPr>
      <w:r>
        <w:rPr>
          <w:bCs/>
          <w:iCs/>
          <w:szCs w:val="28"/>
        </w:rPr>
        <w:t xml:space="preserve">В 2024 году на территории города Владивостока реализовано 112 мероприятий для детей и молодежи.</w:t>
      </w:r>
      <w:r>
        <w:rPr>
          <w:rFonts w:eastAsia="Calibri"/>
          <w:bCs/>
          <w:szCs w:val="28"/>
          <w:lang w:eastAsia="en-US"/>
        </w:rPr>
      </w:r>
      <w:r>
        <w:rPr>
          <w:rFonts w:eastAsia="Calibri"/>
          <w:bCs/>
          <w:szCs w:val="28"/>
          <w:lang w:eastAsia="en-US"/>
        </w:rPr>
      </w:r>
    </w:p>
    <w:p>
      <w:pPr>
        <w:ind w:left="0" w:right="0" w:firstLine="709"/>
        <w:widowControl w:val="off"/>
        <w:tabs>
          <w:tab w:val="left" w:pos="0" w:leader="none"/>
        </w:tabs>
        <w:rPr>
          <w:rFonts w:eastAsia="Calibri"/>
          <w:bCs/>
          <w:szCs w:val="28"/>
          <w:lang w:eastAsia="en-US"/>
        </w:rPr>
        <w:pBdr>
          <w:bottom w:val="single" w:color="FFFFFF" w:sz="4" w:space="31"/>
        </w:pBdr>
      </w:pPr>
      <w:r>
        <w:rPr>
          <w:bCs/>
          <w:iCs/>
          <w:szCs w:val="28"/>
        </w:rPr>
        <w:t xml:space="preserve">На официальном сайте администрации города Владивостока, лентах информационных агентств в информационно-телекоммуникационной се</w:t>
      </w:r>
      <w:r>
        <w:rPr>
          <w:bCs/>
          <w:iCs/>
          <w:szCs w:val="28"/>
        </w:rPr>
        <w:t xml:space="preserve">ти Интернет, стационарных поверхностях, в печатных средствах массовой информации, социальных сетях и мессенджерах размещено более 700 публикаций информационного и пропагандистского характера, направленных на популяризацию и продвижение молодежной политики.</w:t>
      </w:r>
      <w:r>
        <w:rPr>
          <w:rFonts w:eastAsia="Calibri"/>
          <w:bCs/>
          <w:szCs w:val="28"/>
          <w:lang w:eastAsia="en-US"/>
        </w:rPr>
      </w:r>
      <w:r>
        <w:rPr>
          <w:rFonts w:eastAsia="Calibri"/>
          <w:bCs/>
          <w:szCs w:val="28"/>
          <w:lang w:eastAsia="en-US"/>
        </w:rPr>
      </w:r>
    </w:p>
    <w:p>
      <w:pPr>
        <w:widowControl w:val="off"/>
        <w:tabs>
          <w:tab w:val="left" w:pos="0" w:leader="none"/>
        </w:tabs>
        <w:rPr>
          <w:szCs w:val="28"/>
        </w:rPr>
        <w:pBdr>
          <w:bottom w:val="single" w:color="FFFFFF" w:sz="4" w:space="31"/>
        </w:pBdr>
      </w:pPr>
      <w:r>
        <w:rPr>
          <w:szCs w:val="28"/>
        </w:rPr>
        <w:t xml:space="preserve">5. Подпрограмма «Организация мероприятий по охране окружающей среды, экологическому просвещению и повышению уровня экологической культуры»</w:t>
      </w:r>
      <w:r>
        <w:rPr>
          <w:szCs w:val="28"/>
        </w:rPr>
      </w:r>
      <w:r>
        <w:rPr>
          <w:szCs w:val="28"/>
        </w:rPr>
      </w:r>
    </w:p>
    <w:p>
      <w:pPr>
        <w:widowControl w:val="off"/>
        <w:tabs>
          <w:tab w:val="left" w:pos="0" w:leader="none"/>
        </w:tabs>
        <w:rPr>
          <w:color w:val="000000"/>
          <w:szCs w:val="28"/>
        </w:rPr>
        <w:pBdr>
          <w:bottom w:val="single" w:color="FFFFFF" w:sz="4" w:space="31"/>
        </w:pBdr>
      </w:pPr>
      <w:r>
        <w:rPr>
          <w:color w:val="000000"/>
          <w:szCs w:val="28"/>
        </w:rPr>
        <w:t xml:space="preserve">В 2024 году на реализацию данной подпрограммы </w:t>
      </w:r>
      <w:r>
        <w:rPr>
          <w:szCs w:val="28"/>
        </w:rPr>
        <w:t xml:space="preserve">«Организация мероприятий по охране окружающей среды, экологическому просвещению и повышению уровня экологической культуры» </w:t>
      </w:r>
      <w:r>
        <w:rPr>
          <w:color w:val="000000"/>
          <w:szCs w:val="28"/>
        </w:rPr>
        <w:t xml:space="preserve">израсходовано 3 750,00 тыс. рублей, из них </w:t>
      </w:r>
      <w:r>
        <w:rPr>
          <w:color w:val="000000"/>
          <w:szCs w:val="28"/>
        </w:rPr>
        <w:t xml:space="preserve">на</w:t>
      </w:r>
      <w:r>
        <w:rPr>
          <w:color w:val="000000"/>
          <w:szCs w:val="28"/>
        </w:rPr>
        <w:t xml:space="preserve">: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numPr>
          <w:ilvl w:val="0"/>
          <w:numId w:val="7"/>
        </w:numPr>
        <w:ind w:left="0" w:firstLine="709"/>
        <w:widowControl w:val="off"/>
        <w:tabs>
          <w:tab w:val="left" w:pos="0" w:leader="none"/>
        </w:tabs>
        <w:rPr>
          <w:color w:val="000000"/>
          <w:szCs w:val="28"/>
        </w:rPr>
        <w:pBdr>
          <w:bottom w:val="single" w:color="FFFFFF" w:sz="4" w:space="31"/>
        </w:pBdr>
      </w:pPr>
      <w:r>
        <w:rPr>
          <w:szCs w:val="28"/>
        </w:rPr>
        <w:t xml:space="preserve">проведение комплекса мероприятий, направленных на экологическое образование, просвещение и воспитание экологической культуры  населения г. Владивостока на сумму 3 000,00 тыс. рублей. 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widowControl w:val="off"/>
        <w:tabs>
          <w:tab w:val="left" w:pos="0" w:leader="none"/>
        </w:tabs>
        <w:rPr>
          <w:szCs w:val="28"/>
        </w:rPr>
        <w:pBdr>
          <w:bottom w:val="single" w:color="FFFFFF" w:sz="4" w:space="31"/>
        </w:pBdr>
      </w:pPr>
      <w:r>
        <w:rPr>
          <w:szCs w:val="28"/>
        </w:rPr>
        <w:t xml:space="preserve">В 2024 году в рамках мероприятий, направленных на экологическое образование, просвещение и воспитание экологической культуры  населения г. Владивостока проведены:</w:t>
      </w:r>
      <w:r>
        <w:rPr>
          <w:szCs w:val="28"/>
        </w:rPr>
      </w:r>
      <w:r>
        <w:rPr>
          <w:szCs w:val="28"/>
        </w:rPr>
      </w:r>
    </w:p>
    <w:p>
      <w:pPr>
        <w:widowControl w:val="off"/>
        <w:tabs>
          <w:tab w:val="left" w:pos="0" w:leader="none"/>
        </w:tabs>
        <w:rPr>
          <w:szCs w:val="28"/>
        </w:rPr>
        <w:pBdr>
          <w:bottom w:val="single" w:color="FFFFFF" w:sz="4" w:space="31"/>
        </w:pBdr>
      </w:pPr>
      <w:r>
        <w:rPr>
          <w:szCs w:val="28"/>
        </w:rPr>
        <w:t xml:space="preserve">- 165 экологических урока с участием 4 620 школьников младших и старших классов; </w:t>
      </w:r>
      <w:r>
        <w:rPr>
          <w:szCs w:val="28"/>
        </w:rPr>
      </w:r>
      <w:r>
        <w:rPr>
          <w:szCs w:val="28"/>
        </w:rPr>
      </w:r>
    </w:p>
    <w:p>
      <w:pPr>
        <w:widowControl w:val="off"/>
        <w:tabs>
          <w:tab w:val="left" w:pos="0" w:leader="none"/>
        </w:tabs>
        <w:rPr>
          <w:szCs w:val="28"/>
        </w:rPr>
        <w:pBdr>
          <w:bottom w:val="single" w:color="FFFFFF" w:sz="4" w:space="31"/>
        </w:pBdr>
      </w:pPr>
      <w:r>
        <w:rPr>
          <w:szCs w:val="28"/>
        </w:rPr>
        <w:t xml:space="preserve">- молодежная тематическая конференция «Окружающая среда и устойчивое развитие – общая ответственность и забота» с участием студентов и школьников из 11 учебных заведений города (приняло участие 60 чел.);</w:t>
      </w:r>
      <w:r>
        <w:rPr>
          <w:szCs w:val="28"/>
        </w:rPr>
      </w:r>
      <w:r>
        <w:rPr>
          <w:szCs w:val="28"/>
        </w:rPr>
      </w:r>
    </w:p>
    <w:p>
      <w:pPr>
        <w:numPr>
          <w:ilvl w:val="0"/>
          <w:numId w:val="9"/>
        </w:numPr>
        <w:ind w:left="0" w:firstLine="709"/>
        <w:widowControl w:val="off"/>
        <w:tabs>
          <w:tab w:val="left" w:pos="0" w:leader="none"/>
        </w:tabs>
        <w:rPr>
          <w:szCs w:val="28"/>
        </w:rPr>
        <w:pBdr>
          <w:bottom w:val="single" w:color="FFFFFF" w:sz="4" w:space="31"/>
        </w:pBdr>
      </w:pPr>
      <w:r>
        <w:rPr>
          <w:szCs w:val="28"/>
        </w:rPr>
        <w:t xml:space="preserve">4 </w:t>
      </w:r>
      <w:r>
        <w:rPr>
          <w:szCs w:val="28"/>
        </w:rPr>
        <w:t xml:space="preserve">экологических</w:t>
      </w:r>
      <w:r>
        <w:rPr>
          <w:szCs w:val="28"/>
        </w:rPr>
        <w:t xml:space="preserve"> турнира «Что? Где? Когда?» с участием школьников из 26 учебных заведений города (приняло участие 216 чел.); </w:t>
      </w:r>
      <w:r>
        <w:rPr>
          <w:szCs w:val="28"/>
        </w:rPr>
      </w:r>
      <w:r>
        <w:rPr>
          <w:szCs w:val="28"/>
        </w:rPr>
      </w:r>
    </w:p>
    <w:p>
      <w:pPr>
        <w:numPr>
          <w:ilvl w:val="0"/>
          <w:numId w:val="8"/>
        </w:numPr>
        <w:ind w:left="0" w:firstLine="709"/>
        <w:widowControl w:val="off"/>
        <w:tabs>
          <w:tab w:val="left" w:pos="0" w:leader="none"/>
        </w:tabs>
        <w:rPr>
          <w:szCs w:val="28"/>
        </w:rPr>
        <w:pBdr>
          <w:bottom w:val="single" w:color="FFFFFF" w:sz="4" w:space="31"/>
        </w:pBdr>
      </w:pPr>
      <w:r>
        <w:rPr>
          <w:szCs w:val="28"/>
        </w:rPr>
        <w:t xml:space="preserve">60 мероприятий по раздельному сбору отдельных видов отходов на те</w:t>
      </w:r>
      <w:r>
        <w:rPr>
          <w:szCs w:val="28"/>
        </w:rPr>
        <w:t xml:space="preserve">рритории города «Ненужную бумагу, пластик – на нужное дело!» в 32 учебных заведениях города (приняло участие более 32000 учащихся образовательных учреждений города), собрано свыше 73 тонн отходов из них: свыше 71 тонны макулатуры и около 2 тонны пластика; </w:t>
      </w:r>
      <w:r>
        <w:rPr>
          <w:szCs w:val="28"/>
        </w:rPr>
      </w:r>
      <w:r>
        <w:rPr>
          <w:szCs w:val="28"/>
        </w:rPr>
      </w:r>
    </w:p>
    <w:p>
      <w:pPr>
        <w:numPr>
          <w:ilvl w:val="0"/>
          <w:numId w:val="8"/>
        </w:numPr>
        <w:ind w:left="0" w:firstLine="709"/>
        <w:widowControl w:val="off"/>
        <w:tabs>
          <w:tab w:val="left" w:pos="0" w:leader="none"/>
        </w:tabs>
        <w:rPr>
          <w:szCs w:val="28"/>
        </w:rPr>
        <w:pBdr>
          <w:bottom w:val="single" w:color="FFFFFF" w:sz="4" w:space="31"/>
        </w:pBdr>
      </w:pPr>
      <w:r>
        <w:rPr>
          <w:szCs w:val="28"/>
        </w:rPr>
        <w:t xml:space="preserve">20 тематических экскурсий на 5 экологических предприятия г. Владивостока (приняло участие в экскурсиях 500 учащихся образовательных учреждений);</w:t>
      </w:r>
      <w:r>
        <w:rPr>
          <w:szCs w:val="28"/>
        </w:rPr>
      </w:r>
      <w:r>
        <w:rPr>
          <w:szCs w:val="28"/>
        </w:rPr>
      </w:r>
    </w:p>
    <w:p>
      <w:pPr>
        <w:numPr>
          <w:ilvl w:val="0"/>
          <w:numId w:val="7"/>
        </w:numPr>
        <w:ind w:left="0" w:firstLine="709"/>
        <w:widowControl w:val="off"/>
        <w:tabs>
          <w:tab w:val="left" w:pos="0" w:leader="none"/>
        </w:tabs>
        <w:rPr>
          <w:szCs w:val="28"/>
        </w:rPr>
        <w:pBdr>
          <w:bottom w:val="single" w:color="FFFFFF" w:sz="4" w:space="31"/>
        </w:pBdr>
      </w:pPr>
      <w:r>
        <w:rPr>
          <w:szCs w:val="28"/>
        </w:rPr>
        <w:t xml:space="preserve">3 конкурса творческих работ «Б</w:t>
      </w:r>
      <w:r>
        <w:rPr>
          <w:szCs w:val="28"/>
        </w:rPr>
        <w:t xml:space="preserve">ережем вместе!», в том числе конкурс экологического плаката, поделок и костюмов из отходов и вторичного сырья с участием 231 учащихся из 35 образовательных учреждений, центров детского творчества, различных детских кружков и детских клубов г. Владивостока;</w:t>
      </w:r>
      <w:r>
        <w:rPr>
          <w:szCs w:val="28"/>
        </w:rPr>
      </w:r>
      <w:r>
        <w:rPr>
          <w:szCs w:val="28"/>
        </w:rPr>
      </w:r>
    </w:p>
    <w:p>
      <w:pPr>
        <w:numPr>
          <w:ilvl w:val="0"/>
          <w:numId w:val="7"/>
        </w:numPr>
        <w:ind w:left="0" w:firstLine="709"/>
        <w:widowControl w:val="off"/>
        <w:tabs>
          <w:tab w:val="left" w:pos="0" w:leader="none"/>
        </w:tabs>
        <w:rPr>
          <w:szCs w:val="28"/>
        </w:rPr>
        <w:pBdr>
          <w:bottom w:val="single" w:color="FFFFFF" w:sz="4" w:space="31"/>
        </w:pBdr>
      </w:pPr>
      <w:r>
        <w:rPr>
          <w:szCs w:val="28"/>
        </w:rPr>
        <w:t xml:space="preserve">тематическая конференция «Проекты в области охраны окружающей среды» с участием студентов и школьников из 14 учебных заведений города (приняло участие 60 чел.);</w:t>
      </w:r>
      <w:r>
        <w:rPr>
          <w:szCs w:val="28"/>
        </w:rPr>
      </w:r>
      <w:r>
        <w:rPr>
          <w:szCs w:val="28"/>
        </w:rPr>
      </w:r>
    </w:p>
    <w:p>
      <w:pPr>
        <w:numPr>
          <w:ilvl w:val="0"/>
          <w:numId w:val="7"/>
        </w:numPr>
        <w:ind w:left="0" w:firstLine="709"/>
        <w:widowControl w:val="off"/>
        <w:tabs>
          <w:tab w:val="left" w:pos="0" w:leader="none"/>
        </w:tabs>
        <w:rPr>
          <w:szCs w:val="28"/>
        </w:rPr>
        <w:pBdr>
          <w:bottom w:val="single" w:color="FFFFFF" w:sz="4" w:space="31"/>
        </w:pBdr>
      </w:pPr>
      <w:r>
        <w:rPr>
          <w:szCs w:val="28"/>
        </w:rPr>
        <w:t xml:space="preserve">торжественное мероприятие «ЭКО-2024» в </w:t>
      </w:r>
      <w:r>
        <w:rPr>
          <w:szCs w:val="28"/>
        </w:rPr>
        <w:t xml:space="preserve">ходе</w:t>
      </w:r>
      <w:r>
        <w:rPr>
          <w:szCs w:val="28"/>
        </w:rPr>
        <w:t xml:space="preserve"> которого были подведены итоги реализации мероприятий, награждены победители и наиболее активные участники; </w:t>
      </w:r>
      <w:r>
        <w:rPr>
          <w:szCs w:val="28"/>
        </w:rPr>
      </w:r>
      <w:r>
        <w:rPr>
          <w:szCs w:val="28"/>
        </w:rPr>
      </w:r>
    </w:p>
    <w:p>
      <w:pPr>
        <w:numPr>
          <w:ilvl w:val="0"/>
          <w:numId w:val="7"/>
        </w:numPr>
        <w:ind w:left="0" w:firstLine="709"/>
        <w:widowControl w:val="off"/>
        <w:tabs>
          <w:tab w:val="left" w:pos="0" w:leader="none"/>
        </w:tabs>
        <w:rPr>
          <w:szCs w:val="28"/>
        </w:rPr>
        <w:pBdr>
          <w:bottom w:val="single" w:color="FFFFFF" w:sz="4" w:space="31"/>
        </w:pBdr>
      </w:pPr>
      <w:r>
        <w:rPr>
          <w:szCs w:val="28"/>
        </w:rPr>
        <w:t xml:space="preserve">организацию системы информационной поддержки (изготовление и установка средств наглядной агитации) в размере 250,00 тыс. рублей. Изготовлено и установлено 6 средств наглядной агитации (всего нарастающим итогом – 69 информационных щитов);</w:t>
      </w:r>
      <w:r>
        <w:rPr>
          <w:szCs w:val="28"/>
        </w:rPr>
      </w:r>
      <w:r>
        <w:rPr>
          <w:szCs w:val="28"/>
        </w:rPr>
      </w:r>
    </w:p>
    <w:p>
      <w:pPr>
        <w:numPr>
          <w:ilvl w:val="0"/>
          <w:numId w:val="7"/>
        </w:numPr>
        <w:ind w:left="0" w:firstLine="709"/>
        <w:widowControl w:val="off"/>
        <w:tabs>
          <w:tab w:val="left" w:pos="0" w:leader="none"/>
        </w:tabs>
        <w:rPr>
          <w:szCs w:val="28"/>
        </w:rPr>
        <w:pBdr>
          <w:bottom w:val="single" w:color="FFFFFF" w:sz="4" w:space="31"/>
        </w:pBdr>
      </w:pPr>
      <w:r>
        <w:rPr>
          <w:szCs w:val="28"/>
        </w:rPr>
        <w:t xml:space="preserve">проведение экологических акций по санитарной очистке территорий Владивостокского городского округа в размере 500,00 тыс. руб. Проведено 10 экологических акций по санитарной очистке прибрежных территориях города Владивостока (приняли участие 400 чел.).</w:t>
      </w:r>
      <w:r>
        <w:rPr>
          <w:szCs w:val="28"/>
        </w:rPr>
      </w:r>
      <w:r>
        <w:rPr>
          <w:szCs w:val="28"/>
        </w:rPr>
      </w:r>
    </w:p>
    <w:p>
      <w:pPr>
        <w:widowControl w:val="off"/>
        <w:tabs>
          <w:tab w:val="left" w:pos="0" w:leader="none"/>
        </w:tabs>
        <w:rPr>
          <w:szCs w:val="28"/>
        </w:rPr>
        <w:pBdr>
          <w:bottom w:val="single" w:color="FFFFFF" w:sz="4" w:space="31"/>
        </w:pBdr>
      </w:pPr>
      <w:r>
        <w:rPr>
          <w:szCs w:val="28"/>
        </w:rPr>
        <w:t xml:space="preserve">6. Подпрограмма «Управление системой образования и молодежной </w:t>
      </w:r>
      <w:r>
        <w:rPr>
          <w:szCs w:val="28"/>
        </w:rPr>
        <w:t xml:space="preserve">политикой»</w:t>
      </w:r>
      <w:r>
        <w:rPr>
          <w:szCs w:val="28"/>
        </w:rPr>
      </w:r>
      <w:r>
        <w:rPr>
          <w:szCs w:val="28"/>
        </w:rPr>
      </w:r>
    </w:p>
    <w:p>
      <w:pPr>
        <w:contextualSpacing/>
        <w:widowControl w:val="off"/>
        <w:tabs>
          <w:tab w:val="left" w:pos="0" w:leader="none"/>
        </w:tabs>
        <w:rPr>
          <w:color w:val="000000"/>
          <w:szCs w:val="28"/>
        </w:rPr>
        <w:pBdr>
          <w:bottom w:val="single" w:color="FFFFFF" w:sz="4" w:space="31"/>
        </w:pBdr>
      </w:pPr>
      <w:r>
        <w:rPr>
          <w:color w:val="000000"/>
          <w:szCs w:val="28"/>
        </w:rPr>
        <w:t xml:space="preserve">В 2024 году на реализацию подпрограммы </w:t>
      </w:r>
      <w:r>
        <w:rPr>
          <w:szCs w:val="28"/>
        </w:rPr>
        <w:t xml:space="preserve">«Управление системой образования и молодежной политикой» </w:t>
      </w:r>
      <w:r>
        <w:rPr>
          <w:color w:val="000000"/>
          <w:szCs w:val="28"/>
        </w:rPr>
        <w:t xml:space="preserve">израсходовано 438 571,85 тыс. рублей, из них на </w:t>
      </w:r>
      <w:r>
        <w:rPr>
          <w:rFonts w:eastAsia="Calibri"/>
          <w:szCs w:val="28"/>
        </w:rPr>
        <w:t xml:space="preserve">обеспечение выполнения функций</w:t>
      </w:r>
      <w:r>
        <w:rPr>
          <w:color w:val="000000"/>
          <w:szCs w:val="28"/>
        </w:rPr>
        <w:t xml:space="preserve">: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contextualSpacing/>
        <w:widowControl w:val="off"/>
        <w:tabs>
          <w:tab w:val="left" w:pos="0" w:leader="none"/>
        </w:tabs>
        <w:rPr>
          <w:rFonts w:eastAsia="Calibri"/>
          <w:szCs w:val="28"/>
        </w:rPr>
        <w:pBdr>
          <w:bottom w:val="single" w:color="FFFFFF" w:sz="4" w:space="31"/>
        </w:pBdr>
      </w:pPr>
      <w:r>
        <w:rPr>
          <w:color w:val="000000"/>
          <w:szCs w:val="28"/>
        </w:rPr>
        <w:t xml:space="preserve">- </w:t>
      </w:r>
      <w:r>
        <w:rPr>
          <w:rFonts w:eastAsia="Calibri"/>
          <w:szCs w:val="28"/>
        </w:rPr>
        <w:t xml:space="preserve">Управления по работе с муниципальными учреждениями образования администрации г. Владивостока в размере 88 146,67 тыс. рублей;</w:t>
      </w:r>
      <w:r>
        <w:rPr>
          <w:rFonts w:eastAsia="Calibri"/>
          <w:szCs w:val="28"/>
        </w:rPr>
      </w:r>
      <w:r>
        <w:rPr>
          <w:rFonts w:eastAsia="Calibri"/>
          <w:szCs w:val="28"/>
        </w:rPr>
      </w:r>
    </w:p>
    <w:p>
      <w:pPr>
        <w:contextualSpacing/>
        <w:widowControl w:val="off"/>
        <w:tabs>
          <w:tab w:val="left" w:pos="0" w:leader="none"/>
        </w:tabs>
        <w:rPr>
          <w:rFonts w:eastAsia="Calibri"/>
          <w:szCs w:val="28"/>
        </w:rPr>
        <w:pBdr>
          <w:bottom w:val="single" w:color="FFFFFF" w:sz="4" w:space="31"/>
        </w:pBdr>
      </w:pPr>
      <w:r>
        <w:rPr>
          <w:rFonts w:eastAsia="Calibri"/>
          <w:szCs w:val="28"/>
        </w:rPr>
        <w:t xml:space="preserve">- муниципального казенного учреждения «Централизованная бухгалтерия муниципальных образовательных учреждений г. Владивостока» в размере 348 953,61 тыс. рублей;</w:t>
      </w:r>
      <w:r>
        <w:rPr>
          <w:rFonts w:eastAsia="Calibri"/>
          <w:szCs w:val="28"/>
        </w:rPr>
      </w:r>
      <w:r>
        <w:rPr>
          <w:rFonts w:eastAsia="Calibri"/>
          <w:szCs w:val="28"/>
        </w:rPr>
      </w:r>
    </w:p>
    <w:p>
      <w:pPr>
        <w:widowControl w:val="off"/>
        <w:tabs>
          <w:tab w:val="left" w:pos="0" w:leader="none"/>
        </w:tabs>
        <w:rPr>
          <w:szCs w:val="28"/>
        </w:rPr>
        <w:pBdr>
          <w:bottom w:val="single" w:color="FFFFFF" w:sz="4" w:space="31"/>
        </w:pBdr>
      </w:pPr>
      <w:r>
        <w:rPr>
          <w:rFonts w:eastAsia="Calibri"/>
          <w:szCs w:val="28"/>
        </w:rPr>
        <w:t xml:space="preserve">- муниципального казенного учреждения «Молодежный ресурсный </w:t>
      </w:r>
      <w:r>
        <w:rPr>
          <w:szCs w:val="28"/>
        </w:rPr>
        <w:t xml:space="preserve">центр» в размере 1 471,57 тыс. рублей.</w:t>
      </w:r>
      <w:r>
        <w:rPr>
          <w:szCs w:val="28"/>
        </w:rPr>
      </w:r>
      <w:r>
        <w:rPr>
          <w:szCs w:val="28"/>
        </w:rPr>
      </w:r>
    </w:p>
    <w:p>
      <w:pPr>
        <w:widowControl w:val="off"/>
        <w:tabs>
          <w:tab w:val="left" w:pos="0" w:leader="none"/>
        </w:tabs>
        <w:rPr>
          <w:szCs w:val="28"/>
        </w:rPr>
        <w:pBdr>
          <w:bottom w:val="single" w:color="FFFFFF" w:sz="4" w:space="31"/>
        </w:pBdr>
      </w:pPr>
      <w:r>
        <w:rPr>
          <w:szCs w:val="28"/>
        </w:rPr>
        <w:t xml:space="preserve">7. Подпрограмма «Реализация национальных проектов «Демография» и «Образование»</w:t>
      </w:r>
      <w:r>
        <w:rPr>
          <w:szCs w:val="28"/>
        </w:rPr>
      </w:r>
      <w:r>
        <w:rPr>
          <w:szCs w:val="28"/>
        </w:rPr>
      </w:r>
    </w:p>
    <w:p>
      <w:pPr>
        <w:widowControl w:val="off"/>
        <w:tabs>
          <w:tab w:val="left" w:pos="0" w:leader="none"/>
        </w:tabs>
        <w:rPr>
          <w:color w:val="000000"/>
          <w:szCs w:val="28"/>
        </w:rPr>
        <w:pBdr>
          <w:bottom w:val="single" w:color="FFFFFF" w:sz="4" w:space="31"/>
        </w:pBdr>
      </w:pPr>
      <w:r>
        <w:rPr>
          <w:color w:val="000000"/>
          <w:szCs w:val="28"/>
        </w:rPr>
        <w:t xml:space="preserve">В 2024 году на р</w:t>
      </w:r>
      <w:r>
        <w:rPr>
          <w:szCs w:val="28"/>
        </w:rPr>
        <w:t xml:space="preserve">еализацию национальных проектов «Демография» и «Образование»» </w:t>
      </w:r>
      <w:r>
        <w:rPr>
          <w:color w:val="000000"/>
          <w:szCs w:val="28"/>
        </w:rPr>
        <w:t xml:space="preserve">израсходовано 162 648,29 тыс. рублей</w:t>
      </w:r>
      <w:r>
        <w:rPr>
          <w:szCs w:val="28"/>
        </w:rPr>
        <w:t xml:space="preserve">, </w:t>
      </w:r>
      <w:r>
        <w:rPr>
          <w:color w:val="000000"/>
          <w:szCs w:val="28"/>
        </w:rPr>
        <w:t xml:space="preserve">из них </w:t>
      </w:r>
      <w:r>
        <w:rPr>
          <w:color w:val="000000"/>
          <w:szCs w:val="28"/>
        </w:rPr>
        <w:t xml:space="preserve">на</w:t>
      </w:r>
      <w:r>
        <w:rPr>
          <w:color w:val="000000"/>
          <w:szCs w:val="28"/>
        </w:rPr>
        <w:t xml:space="preserve">: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widowControl w:val="off"/>
        <w:tabs>
          <w:tab w:val="left" w:pos="0" w:leader="none"/>
        </w:tabs>
        <w:rPr>
          <w:szCs w:val="28"/>
        </w:rPr>
        <w:pBdr>
          <w:bottom w:val="single" w:color="FFFFFF" w:sz="4" w:space="31"/>
        </w:pBdr>
      </w:pPr>
      <w:r>
        <w:rPr>
          <w:szCs w:val="28"/>
        </w:rPr>
        <w:t xml:space="preserve">- муниципальный проект «Современная школа», входящий в состав регионального проекта «Современная школа» в размере 125 255,20 тыс. рублей.</w:t>
      </w:r>
      <w:r>
        <w:rPr>
          <w:szCs w:val="28"/>
        </w:rPr>
      </w:r>
      <w:r>
        <w:rPr>
          <w:szCs w:val="28"/>
        </w:rPr>
      </w:r>
    </w:p>
    <w:p>
      <w:pPr>
        <w:widowControl w:val="off"/>
        <w:tabs>
          <w:tab w:val="left" w:pos="0" w:leader="none"/>
        </w:tabs>
        <w:rPr>
          <w:szCs w:val="28"/>
        </w:rPr>
        <w:pBdr>
          <w:bottom w:val="single" w:color="FFFFFF" w:sz="4" w:space="31"/>
        </w:pBdr>
      </w:pPr>
      <w:r>
        <w:rPr>
          <w:szCs w:val="28"/>
        </w:rPr>
        <w:t xml:space="preserve">В рамках данного проекта реализовывались мероприятия по обеспечению мер социальной поддержки педагогическим работникам муниципальных образовательных учреждений за счет сре</w:t>
      </w:r>
      <w:r>
        <w:rPr>
          <w:szCs w:val="28"/>
        </w:rPr>
        <w:t xml:space="preserve">дств кр</w:t>
      </w:r>
      <w:r>
        <w:rPr>
          <w:szCs w:val="28"/>
        </w:rPr>
        <w:t xml:space="preserve">аевого бюджета, в том числе выплаты получили:</w:t>
      </w:r>
      <w:r>
        <w:rPr>
          <w:szCs w:val="28"/>
        </w:rPr>
      </w:r>
      <w:r>
        <w:rPr>
          <w:szCs w:val="28"/>
        </w:rPr>
      </w:r>
    </w:p>
    <w:p>
      <w:pPr>
        <w:contextualSpacing/>
        <w:widowControl w:val="off"/>
        <w:tabs>
          <w:tab w:val="left" w:pos="0" w:leader="none"/>
        </w:tabs>
        <w:rPr>
          <w:szCs w:val="28"/>
        </w:rPr>
        <w:pBdr>
          <w:bottom w:val="single" w:color="FFFFFF" w:sz="4" w:space="31"/>
        </w:pBdr>
      </w:pPr>
      <w:r>
        <w:rPr>
          <w:szCs w:val="28"/>
        </w:rPr>
        <w:t xml:space="preserve">-</w:t>
      </w:r>
      <w:r>
        <w:rPr>
          <w:szCs w:val="28"/>
        </w:rPr>
        <w:t xml:space="preserve">  145 педагогических работников получили единовременную денежную выплату в размере от 250 000,00 рублей до 350 000,00 рублей в зависимости от уровня образования и наличия диплома с отличием;</w:t>
      </w:r>
      <w:r>
        <w:rPr>
          <w:szCs w:val="28"/>
        </w:rPr>
      </w:r>
      <w:r>
        <w:rPr>
          <w:szCs w:val="28"/>
        </w:rPr>
      </w:r>
    </w:p>
    <w:p>
      <w:pPr>
        <w:contextualSpacing/>
        <w:widowControl w:val="off"/>
        <w:tabs>
          <w:tab w:val="left" w:pos="0" w:leader="none"/>
        </w:tabs>
        <w:rPr>
          <w:szCs w:val="28"/>
        </w:rPr>
        <w:pBdr>
          <w:bottom w:val="single" w:color="FFFFFF" w:sz="4" w:space="31"/>
        </w:pBdr>
      </w:pPr>
      <w:r>
        <w:rPr>
          <w:szCs w:val="28"/>
        </w:rPr>
        <w:t xml:space="preserve">- 676 педагогических работников получили ежемесячную денежную выплату в размере 10 000,00 рублей;</w:t>
      </w:r>
      <w:r>
        <w:rPr>
          <w:szCs w:val="28"/>
        </w:rPr>
      </w:r>
      <w:r>
        <w:rPr>
          <w:szCs w:val="28"/>
        </w:rPr>
      </w:r>
    </w:p>
    <w:p>
      <w:pPr>
        <w:contextualSpacing/>
        <w:widowControl w:val="off"/>
        <w:tabs>
          <w:tab w:val="left" w:pos="0" w:leader="none"/>
        </w:tabs>
        <w:rPr>
          <w:szCs w:val="28"/>
        </w:rPr>
        <w:pBdr>
          <w:bottom w:val="single" w:color="FFFFFF" w:sz="4" w:space="31"/>
        </w:pBdr>
      </w:pPr>
      <w:r>
        <w:rPr>
          <w:szCs w:val="28"/>
        </w:rPr>
        <w:t xml:space="preserve">- 215 наставников получили ежемесячную денежную выплату в размере 5</w:t>
      </w:r>
      <w:r>
        <w:rPr>
          <w:color w:val="000000"/>
          <w:szCs w:val="28"/>
        </w:rPr>
        <w:t xml:space="preserve"> </w:t>
      </w:r>
      <w:r>
        <w:rPr>
          <w:szCs w:val="28"/>
        </w:rPr>
        <w:t xml:space="preserve">000,00 рублей в месяц;</w:t>
      </w:r>
      <w:r>
        <w:rPr>
          <w:szCs w:val="28"/>
        </w:rPr>
      </w:r>
      <w:r>
        <w:rPr>
          <w:szCs w:val="28"/>
        </w:rPr>
      </w:r>
    </w:p>
    <w:p>
      <w:pPr>
        <w:contextualSpacing/>
        <w:widowControl w:val="off"/>
        <w:tabs>
          <w:tab w:val="left" w:pos="0" w:leader="none"/>
        </w:tabs>
        <w:rPr>
          <w:szCs w:val="28"/>
        </w:rPr>
        <w:pBdr>
          <w:bottom w:val="single" w:color="FFFFFF" w:sz="4" w:space="31"/>
        </w:pBdr>
      </w:pPr>
      <w:r>
        <w:rPr>
          <w:szCs w:val="28"/>
        </w:rPr>
        <w:t xml:space="preserve">- 174 педагога получили компенсацию расходов на жилье в размере 50% фактических расходов по договору найма (поднайма) жилого помещения, но не </w:t>
      </w:r>
      <w:r>
        <w:rPr>
          <w:szCs w:val="28"/>
        </w:rPr>
        <w:t xml:space="preserve">более 10</w:t>
      </w:r>
      <w:r>
        <w:rPr>
          <w:color w:val="000000"/>
          <w:szCs w:val="28"/>
        </w:rPr>
        <w:t xml:space="preserve"> </w:t>
      </w:r>
      <w:r>
        <w:rPr>
          <w:szCs w:val="28"/>
        </w:rPr>
        <w:t xml:space="preserve">000,00 рублей в месяц, в течение одного года работы в образовательной организации;</w:t>
      </w:r>
      <w:r>
        <w:rPr>
          <w:szCs w:val="28"/>
        </w:rPr>
      </w:r>
      <w:r>
        <w:rPr>
          <w:szCs w:val="28"/>
        </w:rPr>
      </w:r>
    </w:p>
    <w:p>
      <w:pPr>
        <w:contextualSpacing/>
        <w:widowControl w:val="off"/>
        <w:tabs>
          <w:tab w:val="left" w:pos="0" w:leader="none"/>
        </w:tabs>
        <w:rPr>
          <w:rFonts w:eastAsia="Calibri"/>
          <w:szCs w:val="28"/>
        </w:rPr>
        <w:pBdr>
          <w:bottom w:val="single" w:color="FFFFFF" w:sz="4" w:space="31"/>
        </w:pBdr>
      </w:pPr>
      <w:r>
        <w:rPr>
          <w:szCs w:val="28"/>
        </w:rPr>
        <w:t xml:space="preserve">- 2 работника получили компенсацию части стоимости путевки на санаторно-курортное лечение в размере 25 % фактических расходов стоимости путевки (раз в три года), но не более 15 000,00 рублей.</w:t>
      </w:r>
      <w:r>
        <w:rPr>
          <w:rFonts w:eastAsia="Calibri"/>
          <w:szCs w:val="28"/>
        </w:rPr>
      </w:r>
      <w:r>
        <w:rPr>
          <w:rFonts w:eastAsia="Calibri"/>
          <w:szCs w:val="28"/>
        </w:rPr>
      </w:r>
    </w:p>
    <w:p>
      <w:pPr>
        <w:contextualSpacing/>
        <w:widowControl w:val="off"/>
        <w:tabs>
          <w:tab w:val="left" w:pos="0" w:leader="none"/>
        </w:tabs>
        <w:rPr>
          <w:rFonts w:eastAsia="Calibri"/>
          <w:szCs w:val="28"/>
        </w:rPr>
        <w:pBdr>
          <w:bottom w:val="single" w:color="FFFFFF" w:sz="4" w:space="31"/>
        </w:pBdr>
      </w:pPr>
      <w:r>
        <w:rPr>
          <w:rFonts w:eastAsia="Calibri"/>
          <w:szCs w:val="28"/>
        </w:rPr>
        <w:t xml:space="preserve">- муниципальный проект «Патриотическое воспитание», входящий в состав регионального проекта «Патриотическое воспитание граждан РФ» в размере 37 393,08 тыс. рублей.</w:t>
      </w:r>
      <w:r>
        <w:rPr>
          <w:rFonts w:eastAsia="Calibri"/>
          <w:szCs w:val="28"/>
        </w:rPr>
      </w:r>
      <w:r>
        <w:rPr>
          <w:rFonts w:eastAsia="Calibri"/>
          <w:szCs w:val="28"/>
        </w:rPr>
      </w:r>
    </w:p>
    <w:p>
      <w:pPr>
        <w:contextualSpacing/>
        <w:widowControl w:val="off"/>
        <w:tabs>
          <w:tab w:val="left" w:pos="0" w:leader="none"/>
        </w:tabs>
        <w:rPr>
          <w:rFonts w:eastAsia="Calibri"/>
          <w:szCs w:val="28"/>
        </w:rPr>
        <w:pBdr>
          <w:bottom w:val="single" w:color="FFFFFF" w:sz="4" w:space="31"/>
        </w:pBdr>
      </w:pPr>
      <w:r>
        <w:rPr>
          <w:rFonts w:eastAsia="Calibri"/>
          <w:szCs w:val="28"/>
        </w:rPr>
        <w:t xml:space="preserve">Целью проекта является введение в образовательных организациях должности советника директора школы по воспитанию и работе с детскими объединениями. </w:t>
      </w:r>
      <w:r>
        <w:rPr>
          <w:rFonts w:eastAsia="Calibri"/>
          <w:szCs w:val="28"/>
        </w:rPr>
      </w:r>
      <w:r>
        <w:rPr>
          <w:rFonts w:eastAsia="Calibri"/>
          <w:szCs w:val="28"/>
        </w:rPr>
      </w:r>
    </w:p>
    <w:p>
      <w:pPr>
        <w:contextualSpacing/>
        <w:widowControl w:val="off"/>
        <w:tabs>
          <w:tab w:val="left" w:pos="0" w:leader="none"/>
        </w:tabs>
        <w:pBdr>
          <w:bottom w:val="single" w:color="FFFFFF" w:sz="4" w:space="31"/>
        </w:pBdr>
      </w:pPr>
      <w:r>
        <w:rPr>
          <w:rFonts w:eastAsia="Calibri"/>
          <w:szCs w:val="28"/>
        </w:rPr>
        <w:t xml:space="preserve">В 2024 году проведены 74 м</w:t>
      </w:r>
      <w:r>
        <w:rPr>
          <w:rFonts w:eastAsia="Calibri"/>
          <w:szCs w:val="28"/>
        </w:rPr>
        <w:t xml:space="preserve">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организациях. В рамках данного мероприятия предусмотрена выплата заработной платы советникам директоров.</w:t>
      </w:r>
      <w:r/>
    </w:p>
    <w:p>
      <w:pPr>
        <w:pStyle w:val="704"/>
        <w:ind w:right="-57" w:firstLine="0"/>
        <w:jc w:val="center"/>
        <w:rPr>
          <w:rFonts w:eastAsia="Calibri"/>
          <w:lang w:eastAsia="en-US"/>
        </w:rPr>
      </w:pPr>
      <w:r/>
      <w:bookmarkStart w:id="31" w:name="_Toc15"/>
      <w:r>
        <w:t xml:space="preserve">4.1.5. </w:t>
      </w:r>
      <w:r>
        <w:t xml:space="preserve">Муниципальная программа «Экономика и финансы города Владивостока»</w:t>
      </w:r>
      <w:r>
        <w:rPr>
          <w:rFonts w:eastAsia="Calibri"/>
          <w:lang w:eastAsia="en-US"/>
        </w:rPr>
      </w:r>
      <w:bookmarkEnd w:id="31"/>
      <w:r/>
      <w:r>
        <w:rPr>
          <w:rFonts w:eastAsia="Calibri"/>
          <w:lang w:eastAsia="en-US"/>
        </w:rPr>
      </w:r>
    </w:p>
    <w:p>
      <w:pPr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</w:p>
    <w:p>
      <w:pPr>
        <w:rPr>
          <w:szCs w:val="28"/>
        </w:rPr>
      </w:pPr>
      <w:r>
        <w:rPr>
          <w:szCs w:val="28"/>
        </w:rPr>
        <w:t xml:space="preserve">Муниципальная программа «</w:t>
      </w:r>
      <w:r>
        <w:t xml:space="preserve">Экономика и финансы города Владивостока»</w:t>
      </w:r>
      <w:r>
        <w:rPr>
          <w:szCs w:val="28"/>
        </w:rPr>
        <w:t xml:space="preserve"> (далее – муниципальная программа) утверждена постановлением администрации </w:t>
      </w:r>
      <w:r>
        <w:rPr>
          <w:szCs w:val="28"/>
        </w:rPr>
        <w:t xml:space="preserve">г</w:t>
      </w:r>
      <w:r>
        <w:rPr>
          <w:szCs w:val="28"/>
        </w:rPr>
        <w:t xml:space="preserve">орода Владивостока от 25.09.2023 № 2458.</w:t>
      </w:r>
      <w:r>
        <w:rPr>
          <w:szCs w:val="28"/>
        </w:rPr>
      </w:r>
      <w:r>
        <w:rPr>
          <w:szCs w:val="28"/>
        </w:rPr>
      </w:r>
    </w:p>
    <w:p>
      <w:pPr>
        <w:rPr>
          <w:bCs/>
          <w:szCs w:val="28"/>
        </w:rPr>
      </w:pPr>
      <w:r>
        <w:rPr>
          <w:iCs/>
          <w:szCs w:val="28"/>
        </w:rPr>
        <w:t xml:space="preserve">Ответственный исполнитель </w:t>
      </w:r>
      <w:r>
        <w:rPr>
          <w:szCs w:val="28"/>
        </w:rPr>
        <w:t xml:space="preserve">муниципальной программы - </w:t>
      </w:r>
      <w:r>
        <w:rPr>
          <w:szCs w:val="28"/>
        </w:rPr>
        <w:br/>
      </w:r>
      <w:r>
        <w:rPr>
          <w:bCs/>
          <w:szCs w:val="28"/>
        </w:rPr>
        <w:t xml:space="preserve">Управление финансов администрации города Владивостока; </w:t>
      </w:r>
      <w:r>
        <w:rPr>
          <w:iCs/>
          <w:szCs w:val="28"/>
        </w:rPr>
        <w:t xml:space="preserve">соисполнители: 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ind w:firstLine="708"/>
        <w:rPr>
          <w:bCs/>
          <w:szCs w:val="28"/>
        </w:rPr>
      </w:pPr>
      <w:r>
        <w:rPr>
          <w:iCs/>
          <w:szCs w:val="28"/>
        </w:rPr>
        <w:t xml:space="preserve">- </w:t>
      </w:r>
      <w:r>
        <w:rPr>
          <w:bCs/>
          <w:szCs w:val="28"/>
        </w:rPr>
        <w:t xml:space="preserve">Управление муниципальной собственности г. Владивостока;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ind w:firstLine="708"/>
        <w:rPr>
          <w:bCs/>
          <w:szCs w:val="28"/>
        </w:rPr>
      </w:pPr>
      <w:r>
        <w:rPr>
          <w:bCs/>
          <w:szCs w:val="28"/>
        </w:rPr>
        <w:t xml:space="preserve">- управление развития предпринимательства и потребительского рынка администрации города Владивостока; 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ind w:firstLine="708"/>
        <w:rPr>
          <w:bCs/>
          <w:szCs w:val="28"/>
        </w:rPr>
      </w:pPr>
      <w:r>
        <w:rPr>
          <w:bCs/>
          <w:szCs w:val="28"/>
        </w:rPr>
        <w:t xml:space="preserve">- участник - </w:t>
      </w:r>
      <w:r>
        <w:rPr>
          <w:szCs w:val="28"/>
        </w:rPr>
        <w:t xml:space="preserve">управление внутреннего муниципального финансового контроля</w:t>
      </w:r>
      <w:r>
        <w:rPr>
          <w:bCs/>
          <w:szCs w:val="28"/>
        </w:rPr>
        <w:t xml:space="preserve"> администрации города Владивостока.</w:t>
      </w:r>
      <w:r>
        <w:rPr>
          <w:szCs w:val="28"/>
        </w:rPr>
        <w:t xml:space="preserve"> 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ind w:firstLine="720"/>
        <w:rPr>
          <w:szCs w:val="28"/>
        </w:rPr>
      </w:pPr>
      <w:r>
        <w:rPr>
          <w:szCs w:val="28"/>
        </w:rPr>
        <w:t xml:space="preserve">Структура </w:t>
      </w:r>
      <w:r>
        <w:rPr>
          <w:szCs w:val="28"/>
        </w:rPr>
        <w:t xml:space="preserve">расходов </w:t>
      </w:r>
      <w:r>
        <w:rPr>
          <w:szCs w:val="28"/>
        </w:rPr>
        <w:t xml:space="preserve">муниципальной программы </w:t>
      </w:r>
      <w:r>
        <w:rPr>
          <w:szCs w:val="28"/>
        </w:rPr>
        <w:t xml:space="preserve">в 2024 году </w:t>
      </w:r>
      <w:r>
        <w:rPr>
          <w:szCs w:val="28"/>
        </w:rPr>
        <w:t xml:space="preserve">представлена в таблице:</w:t>
      </w:r>
      <w:r>
        <w:rPr>
          <w:szCs w:val="28"/>
        </w:rPr>
      </w:r>
      <w:r>
        <w:rPr>
          <w:szCs w:val="28"/>
        </w:rPr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1985"/>
        <w:gridCol w:w="1559"/>
        <w:gridCol w:w="1134"/>
      </w:tblGrid>
      <w:tr>
        <w:tblPrEx/>
        <w:trPr>
          <w:trHeight w:val="437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10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sz w:val="24"/>
              </w:rPr>
              <w:t xml:space="preserve">Наименование направления расходования средств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ind w:left="-108" w:right="-108"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Уточненный план, </w:t>
            </w:r>
            <w:r>
              <w:rPr>
                <w:bCs/>
                <w:sz w:val="24"/>
              </w:rPr>
              <w:br w:type="textWrapping" w:clear="all"/>
            </w:r>
            <w:r>
              <w:rPr>
                <w:sz w:val="24"/>
              </w:rPr>
              <w:t xml:space="preserve">тыс. рублей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Исполнено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70"/>
          <w:tblHeader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тыс. рублей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%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42" w:firstLine="0"/>
              <w:jc w:val="lef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Расходы  по муниципальной программе всего, в т.ч</w:t>
            </w:r>
            <w:r>
              <w:rPr>
                <w:bCs/>
                <w:color w:val="000000"/>
                <w:sz w:val="24"/>
              </w:rPr>
              <w:t xml:space="preserve">.</w:t>
            </w:r>
            <w:r>
              <w:rPr>
                <w:bCs/>
                <w:color w:val="000000"/>
                <w:sz w:val="24"/>
              </w:rPr>
              <w:t xml:space="preserve">: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822 526,36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805 977,59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97,99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42" w:right="141"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i/>
                <w:sz w:val="24"/>
              </w:rPr>
              <w:t xml:space="preserve">за счет налоговых и неналоговых доходов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 xml:space="preserve">764 278,54</w:t>
            </w:r>
            <w:r>
              <w:rPr>
                <w:i/>
                <w:color w:val="000000"/>
                <w:sz w:val="24"/>
              </w:rPr>
            </w:r>
            <w:r>
              <w:rPr>
                <w:i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 xml:space="preserve">748 015,23</w:t>
            </w:r>
            <w:r>
              <w:rPr>
                <w:i/>
                <w:color w:val="000000"/>
                <w:sz w:val="24"/>
              </w:rPr>
            </w:r>
            <w:r>
              <w:rPr>
                <w:i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 xml:space="preserve">97,87</w:t>
            </w:r>
            <w:r>
              <w:rPr>
                <w:i/>
                <w:color w:val="000000"/>
                <w:sz w:val="24"/>
              </w:rPr>
            </w:r>
            <w:r>
              <w:rPr>
                <w:i/>
                <w:color w:val="000000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42" w:right="141"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за счет межбюджетных трансфертов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 xml:space="preserve">58 247,82</w:t>
            </w:r>
            <w:r>
              <w:rPr>
                <w:i/>
                <w:color w:val="000000"/>
                <w:sz w:val="24"/>
              </w:rPr>
            </w:r>
            <w:r>
              <w:rPr>
                <w:i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 xml:space="preserve">57 962,36</w:t>
            </w:r>
            <w:r>
              <w:rPr>
                <w:i/>
                <w:color w:val="000000"/>
                <w:sz w:val="24"/>
              </w:rPr>
            </w:r>
            <w:r>
              <w:rPr>
                <w:i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 xml:space="preserve">99,51</w:t>
            </w:r>
            <w:r>
              <w:rPr>
                <w:i/>
                <w:color w:val="000000"/>
                <w:sz w:val="24"/>
              </w:rPr>
            </w:r>
            <w:r>
              <w:rPr>
                <w:i/>
                <w:color w:val="000000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ind w:left="142" w:right="62" w:firstLine="0"/>
              <w:jc w:val="lef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Комплекс процессных мероприятий «Руководство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округа» (</w:t>
            </w:r>
            <w:r>
              <w:rPr>
                <w:sz w:val="24"/>
              </w:rPr>
              <w:t xml:space="preserve">за счет налоговых и неналоговых доходов)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662 416,32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648 638,08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97,92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ind w:left="142" w:right="62" w:firstLine="0"/>
              <w:jc w:val="lef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15 659,87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14 741,84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94,14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ind w:left="142" w:right="62" w:firstLine="0"/>
              <w:jc w:val="lef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Комплекс процессных мероприятий «Руководство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left="142"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15 659,87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14 741,84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42"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94,14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gridSpan w:val="4"/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1" w:type="dxa"/>
            <w:textDirection w:val="lrTb"/>
            <w:noWrap w:val="false"/>
          </w:tcPr>
          <w:p>
            <w:pPr>
              <w:ind w:left="142" w:right="62"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 рамках реализации комплекса процессных мероприятий осуществлялось обеспечение выпо</w:t>
            </w:r>
            <w:r>
              <w:rPr>
                <w:i/>
                <w:sz w:val="24"/>
              </w:rPr>
              <w:t xml:space="preserve">лнения функций муниципального казенного учреждения «Центр развития предпринимательства»: консультационная, образовательная  и информационная поддержка субъектов малого и среднего предпринимательства, физических лиц, применяющих специальный налоговый режим.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left="142" w:firstLine="0"/>
              <w:jc w:val="left"/>
              <w:spacing w:line="240" w:lineRule="auto"/>
              <w:tabs>
                <w:tab w:val="left" w:pos="4820" w:leader="none"/>
              </w:tabs>
              <w:rPr>
                <w:i/>
                <w:color w:val="000000"/>
                <w:sz w:val="24"/>
              </w:rPr>
            </w:pPr>
            <w:r>
              <w:rPr>
                <w:i/>
                <w:sz w:val="24"/>
              </w:rPr>
              <w:t xml:space="preserve">В течение 2024 года было проведено 73 мероприятий в виде </w:t>
            </w:r>
            <w:r>
              <w:rPr>
                <w:i/>
                <w:sz w:val="24"/>
              </w:rPr>
              <w:t xml:space="preserve">бизнес-семинаров</w:t>
            </w:r>
            <w:r>
              <w:rPr>
                <w:i/>
                <w:sz w:val="24"/>
              </w:rPr>
              <w:t xml:space="preserve">, тренингов и круглых столов, которые посетило более 1 тыс. субъектов малого и среднего предпринимательства. Консультационную поддержку получили 1515 субъектов малого и среднего предпринимательства (вместе с потенциальными предпринимателями – 1956 чел.)</w:t>
            </w:r>
            <w:r>
              <w:rPr>
                <w:i/>
                <w:color w:val="000000"/>
                <w:sz w:val="24"/>
              </w:rPr>
            </w:r>
            <w:r>
              <w:rPr>
                <w:i/>
                <w:color w:val="000000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ind w:left="142" w:right="62" w:firstLine="0"/>
              <w:jc w:val="lef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Управление финансов администрации города Владивостока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234 103,34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224 423,34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95,87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ind w:left="142" w:right="62" w:firstLine="0"/>
              <w:jc w:val="left"/>
              <w:spacing w:line="240" w:lineRule="auto"/>
              <w:widowControl w:val="o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Комплекс процессных мероприятий «Руководство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округа»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234 103,34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224 423,34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95,87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ind w:left="142" w:right="62" w:firstLine="0"/>
              <w:jc w:val="left"/>
              <w:spacing w:line="240" w:lineRule="auto"/>
              <w:widowControl w:val="o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Содержание органов местного самоуправления </w:t>
            </w:r>
            <w:r>
              <w:rPr>
                <w:i/>
                <w:color w:val="000000"/>
                <w:sz w:val="24"/>
              </w:rPr>
              <w:t xml:space="preserve">(в 2024 году штатная численность составляла 94 человека, фактическая – 86 человек)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en-US"/>
              </w:rPr>
              <w:t xml:space="preserve">186 634</w:t>
            </w:r>
            <w:r>
              <w:rPr>
                <w:color w:val="000000"/>
                <w:sz w:val="24"/>
              </w:rPr>
              <w:t xml:space="preserve">,80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shd w:val="clear" w:color="ffffff" w:themeColor="background1" w:fill="ffffff" w:themeFill="background1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178 274,22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95,52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ind w:left="142" w:right="-1" w:firstLine="0"/>
              <w:jc w:val="left"/>
              <w:spacing w:line="240" w:lineRule="auto"/>
              <w:widowControl w:val="o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 (приобретение и обслуживание программных комплексов и оборудования для централизованной работы всех органов администрации города Владивостока и муниципальных учреждений города </w:t>
            </w:r>
            <w:r>
              <w:rPr>
                <w:color w:val="000000"/>
                <w:sz w:val="24"/>
              </w:rPr>
              <w:t xml:space="preserve">Владивостока, оплата исполнительных листов, предъявляемых к казне города)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47 468,54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shd w:val="clear" w:color="ffffff" w:themeColor="background1" w:fill="ffffff" w:themeFill="background1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46 149,12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97,22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ind w:left="142" w:right="62" w:firstLine="0"/>
              <w:jc w:val="lef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Управление муниципальной собственности г</w:t>
            </w:r>
            <w:r>
              <w:rPr>
                <w:color w:val="000000"/>
                <w:sz w:val="24"/>
              </w:rPr>
              <w:t xml:space="preserve">.В</w:t>
            </w:r>
            <w:r>
              <w:rPr>
                <w:color w:val="000000"/>
                <w:sz w:val="24"/>
              </w:rPr>
              <w:t xml:space="preserve">ладивостока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412 653,11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409 472,90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99,23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ind w:left="142" w:right="62" w:firstLine="0"/>
              <w:jc w:val="lef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Содержание органов местного самоуправления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295 946,65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292 849,45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98,95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ind w:left="142" w:right="62" w:firstLine="0"/>
              <w:jc w:val="lef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7 042,17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7 027,55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99,79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ind w:left="142" w:right="62" w:firstLine="0"/>
              <w:jc w:val="lef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left="142"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109 664,29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109 595,90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42"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99,94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gridSpan w:val="4"/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1" w:type="dxa"/>
            <w:textDirection w:val="lrTb"/>
            <w:noWrap w:val="false"/>
          </w:tcPr>
          <w:p>
            <w:pPr>
              <w:ind w:left="142"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 рамках реализации комплекса процессных мероприятий: 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left="142" w:right="62" w:firstLine="0"/>
              <w:jc w:val="left"/>
              <w:spacing w:line="240" w:lineRule="auto"/>
              <w:widowControl w:val="off"/>
              <w:rPr>
                <w:sz w:val="24"/>
              </w:rPr>
            </w:pPr>
            <w:r>
              <w:rPr>
                <w:i/>
                <w:sz w:val="24"/>
              </w:rPr>
              <w:t xml:space="preserve">оплачены контракты на оказание услуг по прохождению диспансеризации сотрудниками управления, по ремонту оргтехники и ком</w:t>
            </w:r>
            <w:r>
              <w:rPr>
                <w:i/>
                <w:sz w:val="24"/>
              </w:rPr>
              <w:t xml:space="preserve">пьютерной техники, почтовых расходов, услуг по обслуживанию ПП «1С», «Земля КТ» и «Управление муниципальным имуществом», «Консультант Плюс», на приобретение знаков почтовой оплаты, обеспечение деятельности подведомственных муниципальных казенных учреждений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ind w:left="142" w:right="62" w:firstLine="0"/>
              <w:jc w:val="lef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Комплекс процессных мероприятий «Обслуживание муниципального долга Владивостокского городского округа» (</w:t>
            </w:r>
            <w:r>
              <w:rPr>
                <w:sz w:val="24"/>
              </w:rPr>
              <w:t xml:space="preserve">за счет налоговых и неналоговых доходов)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6 656,31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5 215,01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78,35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ind w:left="142" w:right="62" w:firstLine="0"/>
              <w:jc w:val="lef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Управление финансов администрации города Владивостока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6 656,31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5 215,01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78,35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ind w:left="142" w:right="62" w:firstLine="0"/>
              <w:jc w:val="left"/>
              <w:spacing w:line="240" w:lineRule="auto"/>
              <w:widowControl w:val="off"/>
              <w:rPr>
                <w:i/>
                <w:sz w:val="24"/>
              </w:rPr>
            </w:pPr>
            <w:r>
              <w:rPr>
                <w:color w:val="000000"/>
                <w:sz w:val="24"/>
              </w:rPr>
              <w:t xml:space="preserve">Обслуживание государственного (муниципального) долга </w:t>
            </w:r>
            <w:r>
              <w:rPr>
                <w:i/>
                <w:sz w:val="24"/>
              </w:rPr>
              <w:t xml:space="preserve">(расходы на выплату процентных платежей по долговым обязательствам Владивостокского городского округа)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6 656,31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5 215,01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78,35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ind w:left="142" w:right="62" w:firstLine="0"/>
              <w:jc w:val="lef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Комплекс процессных мероприятий «Содержание нежилых помещений, зданий имущества казны Владивостокского городского округа» (</w:t>
            </w:r>
            <w:r>
              <w:rPr>
                <w:sz w:val="24"/>
              </w:rPr>
              <w:t xml:space="preserve">за счет налоговых и неналоговых доходов)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35 380,20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34 817,18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98,41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ind w:left="142" w:right="62" w:firstLine="0"/>
              <w:jc w:val="lef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Управление муниципальной собственности г</w:t>
            </w:r>
            <w:r>
              <w:rPr>
                <w:color w:val="000000"/>
                <w:sz w:val="24"/>
              </w:rPr>
              <w:t xml:space="preserve">.В</w:t>
            </w:r>
            <w:r>
              <w:rPr>
                <w:color w:val="000000"/>
                <w:sz w:val="24"/>
              </w:rPr>
              <w:t xml:space="preserve">ладивостока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35 380,20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34 817,18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98,41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ind w:left="142" w:right="62" w:firstLine="0"/>
              <w:jc w:val="lef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30 528</w:t>
            </w:r>
            <w:r>
              <w:rPr>
                <w:sz w:val="24"/>
              </w:rPr>
              <w:t xml:space="preserve">,65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29 967,13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98,16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ind w:left="142" w:right="62" w:firstLine="0"/>
              <w:jc w:val="lef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Взносы на капитальный ремонт общего имущества в многоквартирных домах за муниципальные помещения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left="142"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4 851,55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62" w:firstLine="0"/>
              <w:jc w:val="right"/>
              <w:spacing w:line="240" w:lineRule="auto"/>
              <w:widowControl w:val="o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4 850,05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42" w:right="62" w:firstLine="0"/>
              <w:jc w:val="right"/>
              <w:spacing w:line="240" w:lineRule="auto"/>
              <w:widowControl w:val="o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99,97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gridSpan w:val="4"/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1" w:type="dxa"/>
            <w:textDirection w:val="lrTb"/>
            <w:noWrap w:val="false"/>
          </w:tcPr>
          <w:p>
            <w:pPr>
              <w:ind w:left="142"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 рамках реализации комплекса процессных мероприятия: 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left="142" w:right="62" w:firstLine="0"/>
              <w:jc w:val="left"/>
              <w:spacing w:line="240" w:lineRule="auto"/>
              <w:widowControl w:val="o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производится оплата по исполнительным листам, оплата транспортного налога, НДС, оплачены контракты на оказание охранных услуг 6 объектов недвижимости, находящихся в муниципальной собственности </w:t>
            </w:r>
            <w:r>
              <w:rPr>
                <w:i/>
                <w:sz w:val="24"/>
              </w:rPr>
              <w:t xml:space="preserve">Владивостокского городского округа</w:t>
            </w:r>
            <w:r>
              <w:rPr>
                <w:i/>
                <w:sz w:val="24"/>
              </w:rPr>
              <w:t xml:space="preserve">, коммунальных платежей по 94 объектам муниципальной собственности, числящимся в казне </w:t>
            </w:r>
            <w:r>
              <w:rPr>
                <w:i/>
                <w:sz w:val="24"/>
              </w:rPr>
              <w:t xml:space="preserve">Владивостокского городского округа</w:t>
            </w:r>
            <w:r>
              <w:rPr>
                <w:i/>
                <w:sz w:val="24"/>
              </w:rPr>
              <w:t xml:space="preserve">, оплата взносов на капитальный ремонт общего имущества в многоквартирных домах за 412 нежилых муниципальных помещений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ind w:left="142" w:right="62" w:firstLine="0"/>
              <w:jc w:val="lef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Комплекс процессных мероприятий «Вовлечение муниципального имущества Владивостокского городского округа в экономический оборот» (</w:t>
            </w:r>
            <w:r>
              <w:rPr>
                <w:sz w:val="24"/>
              </w:rPr>
              <w:t xml:space="preserve">за счет налоговых и неналоговых доходов)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2 380,71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2 372,59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99,66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ind w:left="142" w:right="62" w:firstLine="0"/>
              <w:jc w:val="lef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Управление муниципальной собственности г</w:t>
            </w:r>
            <w:r>
              <w:rPr>
                <w:color w:val="000000"/>
                <w:sz w:val="24"/>
              </w:rPr>
              <w:t xml:space="preserve">.В</w:t>
            </w:r>
            <w:r>
              <w:rPr>
                <w:color w:val="000000"/>
                <w:sz w:val="24"/>
              </w:rPr>
              <w:t xml:space="preserve">ладивостока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left="142"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2 380,71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2 372,59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42"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99,66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ind w:left="142" w:right="62" w:firstLine="0"/>
              <w:jc w:val="left"/>
              <w:spacing w:line="240" w:lineRule="auto"/>
              <w:widowControl w:val="o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Реализация государственной политики в области приватизации и управления государственной и муниципальной собственностью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left="142"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2 380,71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2 372,59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142"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99,66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gridSpan w:val="4"/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1" w:type="dxa"/>
            <w:textDirection w:val="lrTb"/>
            <w:noWrap w:val="false"/>
          </w:tcPr>
          <w:p>
            <w:pPr>
              <w:ind w:left="142" w:right="62" w:firstLine="0"/>
              <w:jc w:val="left"/>
              <w:spacing w:line="240" w:lineRule="auto"/>
              <w:widowControl w:val="o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 рамках реализации комплекса процессных мероприятий заключены контракты по оценке рыночной стоимости 180 объектов недвижимости, находящихся в муниципальной собственности </w:t>
            </w:r>
            <w:r>
              <w:rPr>
                <w:i/>
                <w:sz w:val="24"/>
              </w:rPr>
              <w:t xml:space="preserve">Владивостокского городского округа</w:t>
            </w:r>
            <w:r>
              <w:rPr>
                <w:i/>
                <w:sz w:val="24"/>
              </w:rPr>
              <w:t xml:space="preserve">, выполнение кадастровых работ в отношении 108 объектов недвижимости, находящихся в муниципальной собственности </w:t>
            </w:r>
            <w:r>
              <w:rPr>
                <w:i/>
                <w:sz w:val="24"/>
              </w:rPr>
              <w:t xml:space="preserve">Владивостокского городского округа</w:t>
            </w:r>
            <w:r>
              <w:rPr>
                <w:i/>
                <w:sz w:val="24"/>
              </w:rPr>
              <w:t xml:space="preserve">, оценке права аренды в отношении 28 земельных участков, внесены сведения в отношении в ЕГРЮЛ в отношении 119 бесхозяйных объектов недвижимого имущества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ind w:left="142" w:right="62" w:firstLine="0"/>
              <w:jc w:val="lef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Комплекс процессных мероприятий «Организация проведения работ по землеустройству и землепользованию, комплексных кадастровых работ на территории Владивостокского городского округа» 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1 100,00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1 100,00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100,00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42" w:right="141"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i/>
                <w:sz w:val="24"/>
              </w:rPr>
              <w:t xml:space="preserve">за счет налоговых и неналоговых доходов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55,00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55,00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100,00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42" w:right="141"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за счет межбюджетных трансфертов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1 045,00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1 045,00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100,00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ind w:left="142" w:right="62" w:firstLine="0"/>
              <w:jc w:val="lef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Управление муниципальной собственности г</w:t>
            </w:r>
            <w:r>
              <w:rPr>
                <w:color w:val="000000"/>
                <w:sz w:val="24"/>
              </w:rPr>
              <w:t xml:space="preserve">.В</w:t>
            </w:r>
            <w:r>
              <w:rPr>
                <w:color w:val="000000"/>
                <w:sz w:val="24"/>
              </w:rPr>
              <w:t xml:space="preserve">ладивостока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left="142"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1 100,00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1 100,00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100,00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ind w:left="142" w:right="62" w:firstLine="0"/>
              <w:jc w:val="left"/>
              <w:spacing w:line="240" w:lineRule="auto"/>
              <w:widowControl w:val="o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Мероприятия по организации выполнения комплексных кадастровых работ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left="142"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1 100,00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1 100,00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100,00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gridSpan w:val="4"/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1" w:type="dxa"/>
            <w:textDirection w:val="lrTb"/>
            <w:noWrap w:val="false"/>
          </w:tcPr>
          <w:p>
            <w:pPr>
              <w:ind w:left="142" w:right="33"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 рамках реализации комплекса процессных мероприятий заключен муниципальный контракт на выполнение комплексных кадастровых работ в отношении 4 кадастровых кварталов, расположенных на территории Владивостокского городского округа. 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left="142" w:right="62" w:firstLine="0"/>
              <w:jc w:val="left"/>
              <w:spacing w:line="240" w:lineRule="auto"/>
              <w:widowControl w:val="off"/>
              <w:rPr>
                <w:sz w:val="24"/>
              </w:rPr>
            </w:pPr>
            <w:r>
              <w:rPr>
                <w:i/>
                <w:sz w:val="24"/>
              </w:rPr>
              <w:t xml:space="preserve">В результате выполнения комплексных кадастровых работ проведен анализ 2039 объектов и в ЕГРН внесена информация о 822 объектах недвижимости: 310 земельных участков и границ 512 объектов капитального строительства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ind w:left="142" w:right="62" w:firstLine="0"/>
              <w:jc w:val="lef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Комплекс процессных мероприятий «Предоставление гражданам, имеющим трех и более детей, иной меры социальной поддержки в виде единовременной денежной выплаты взамен предоставления земельного участка в собственность бесплатно» </w:t>
            </w:r>
            <w:r>
              <w:rPr>
                <w:bCs/>
                <w:color w:val="000000"/>
                <w:sz w:val="24"/>
              </w:rPr>
              <w:t xml:space="preserve">всего, в т.ч</w:t>
            </w:r>
            <w:r>
              <w:rPr>
                <w:bCs/>
                <w:color w:val="000000"/>
                <w:sz w:val="24"/>
              </w:rPr>
              <w:t xml:space="preserve">.</w:t>
            </w:r>
            <w:r>
              <w:rPr>
                <w:bCs/>
                <w:color w:val="000000"/>
                <w:sz w:val="24"/>
              </w:rPr>
              <w:t xml:space="preserve">: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114 592,82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113 834,72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99,34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42" w:right="141"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i/>
                <w:sz w:val="24"/>
              </w:rPr>
              <w:t xml:space="preserve">за счет налоговых и неналоговых доходов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 xml:space="preserve">57 390,00</w:t>
            </w:r>
            <w:r>
              <w:rPr>
                <w:i/>
                <w:color w:val="000000"/>
                <w:sz w:val="24"/>
              </w:rPr>
            </w:r>
            <w:r>
              <w:rPr>
                <w:i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 xml:space="preserve">56 917,36</w:t>
            </w:r>
            <w:r>
              <w:rPr>
                <w:i/>
                <w:color w:val="000000"/>
                <w:sz w:val="24"/>
              </w:rPr>
            </w:r>
            <w:r>
              <w:rPr>
                <w:i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 xml:space="preserve">99,18</w:t>
            </w:r>
            <w:r>
              <w:rPr>
                <w:i/>
                <w:color w:val="000000"/>
                <w:sz w:val="24"/>
              </w:rPr>
            </w:r>
            <w:r>
              <w:rPr>
                <w:i/>
                <w:color w:val="000000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ind w:left="142" w:right="141" w:firstLine="0"/>
              <w:jc w:val="left"/>
              <w:spacing w:line="240" w:lineRule="auto"/>
              <w:rPr>
                <w:bCs/>
                <w:i/>
                <w:iCs/>
                <w:sz w:val="24"/>
              </w:rPr>
            </w:pPr>
            <w:r>
              <w:rPr>
                <w:bCs/>
                <w:i/>
                <w:iCs/>
                <w:sz w:val="24"/>
              </w:rPr>
              <w:t xml:space="preserve">за счет межбюджетных трансфертов</w:t>
            </w:r>
            <w:r>
              <w:rPr>
                <w:bCs/>
                <w:i/>
                <w:iCs/>
                <w:sz w:val="24"/>
              </w:rPr>
            </w:r>
            <w:r>
              <w:rPr>
                <w:bCs/>
                <w:i/>
                <w:iCs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 xml:space="preserve">57 202,82</w:t>
            </w:r>
            <w:r>
              <w:rPr>
                <w:i/>
                <w:color w:val="000000"/>
                <w:sz w:val="24"/>
              </w:rPr>
            </w:r>
            <w:r>
              <w:rPr>
                <w:i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 xml:space="preserve">56 917,36</w:t>
            </w:r>
            <w:r>
              <w:rPr>
                <w:i/>
                <w:color w:val="000000"/>
                <w:sz w:val="24"/>
              </w:rPr>
            </w:r>
            <w:r>
              <w:rPr>
                <w:i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 xml:space="preserve">99,50</w:t>
            </w:r>
            <w:r>
              <w:rPr>
                <w:i/>
                <w:color w:val="000000"/>
                <w:sz w:val="24"/>
              </w:rPr>
            </w:r>
            <w:r>
              <w:rPr>
                <w:i/>
                <w:color w:val="000000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ind w:left="142" w:right="62" w:firstLine="0"/>
              <w:jc w:val="lef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Управление муниципальной собственности г</w:t>
            </w:r>
            <w:r>
              <w:rPr>
                <w:color w:val="000000"/>
                <w:sz w:val="24"/>
              </w:rPr>
              <w:t xml:space="preserve">.В</w:t>
            </w:r>
            <w:r>
              <w:rPr>
                <w:color w:val="000000"/>
                <w:sz w:val="24"/>
              </w:rPr>
              <w:t xml:space="preserve">ладивостока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114 592,82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113 834,72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99,34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ind w:left="142" w:right="62" w:firstLine="0"/>
              <w:jc w:val="left"/>
              <w:spacing w:line="240" w:lineRule="auto"/>
              <w:widowControl w:val="o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Предоставление гражданам, имеющим трех и более детей, иной меры социальной поддержки в виде единовременной денежной выплаты взамен предоставления земельного участка в собственность бесплатно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114 592,82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113 834,72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right="62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99,34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gridSpan w:val="4"/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1" w:type="dxa"/>
            <w:textDirection w:val="lrTb"/>
            <w:noWrap w:val="false"/>
          </w:tcPr>
          <w:p>
            <w:pPr>
              <w:ind w:left="142" w:right="62" w:firstLine="0"/>
              <w:jc w:val="left"/>
              <w:spacing w:line="240" w:lineRule="auto"/>
              <w:widowControl w:val="o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 рамках реализации комплекса процессных мероприятий принято 224 положительных решения и перечислена единовременная денежная выплата</w:t>
            </w:r>
            <w:bookmarkStart w:id="16" w:name="_GoBack"/>
            <w:r/>
            <w:bookmarkEnd w:id="16"/>
            <w:r>
              <w:rPr>
                <w:i/>
                <w:sz w:val="24"/>
              </w:rPr>
              <w:t xml:space="preserve">  224 семьям, имеющим трех и более детей, взамен предоставления земельного участка в собственность бесплатно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</w:tbl>
    <w:p>
      <w:pPr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</w:p>
    <w:p>
      <w:pPr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Без финансового обеспечения осуществлялись следующие комплексы процессных мероприятий:</w:t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</w:p>
    <w:p>
      <w:pPr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1. «Осуществление внутреннего муниципального финансового контроля»;</w:t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</w:p>
    <w:p>
      <w:pPr>
        <w:ind w:right="-108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2. «Повышение престижа предпринимательской деятельности, пропаганда и популяризация предпринимательской деятельности»;</w:t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</w:p>
    <w:p>
      <w:pPr>
        <w:ind w:firstLine="708"/>
        <w:rPr>
          <w:szCs w:val="28"/>
        </w:rPr>
      </w:pPr>
      <w:r>
        <w:rPr>
          <w:rFonts w:eastAsia="Calibri"/>
          <w:szCs w:val="28"/>
          <w:lang w:eastAsia="en-US"/>
        </w:rPr>
        <w:t xml:space="preserve">3. «Оценка эффективности предоставления льгот по земельному налогу резидентам свободного порта Владивосток»</w:t>
      </w:r>
      <w:r>
        <w:rPr>
          <w:szCs w:val="28"/>
        </w:rPr>
        <w:t xml:space="preserve">.</w:t>
      </w:r>
      <w:r>
        <w:rPr>
          <w:szCs w:val="28"/>
        </w:rPr>
      </w:r>
      <w:r>
        <w:rPr>
          <w:szCs w:val="28"/>
        </w:rPr>
      </w:r>
    </w:p>
    <w:p>
      <w:r/>
      <w:r/>
    </w:p>
    <w:p>
      <w:pPr>
        <w:pStyle w:val="704"/>
        <w:ind w:right="0" w:firstLine="0"/>
        <w:jc w:val="center"/>
        <w:rPr>
          <w:szCs w:val="28"/>
        </w:rPr>
      </w:pPr>
      <w:r/>
      <w:bookmarkStart w:id="32" w:name="_Toc16"/>
      <w:r>
        <w:rPr>
          <w:szCs w:val="28"/>
        </w:rPr>
        <w:t xml:space="preserve">4.1.6. </w:t>
      </w:r>
      <w:r>
        <w:rPr>
          <w:szCs w:val="28"/>
        </w:rPr>
        <w:t xml:space="preserve">Муниципальная программа «Архитектура и строительство»</w:t>
      </w:r>
      <w:r>
        <w:rPr>
          <w:szCs w:val="28"/>
        </w:rPr>
      </w:r>
      <w:bookmarkEnd w:id="32"/>
      <w:r/>
      <w:r>
        <w:rPr>
          <w:szCs w:val="28"/>
        </w:rPr>
      </w:r>
    </w:p>
    <w:p>
      <w:pPr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ind w:firstLine="720"/>
        <w:rPr>
          <w:szCs w:val="28"/>
        </w:rPr>
      </w:pPr>
      <w:r>
        <w:rPr>
          <w:szCs w:val="28"/>
        </w:rPr>
        <w:t xml:space="preserve">Муниципальная программа ««Архитектура и строительство» утверждена постановлением администрации города Владивостока от 20.09.2023 № 2399.</w:t>
      </w:r>
      <w:r>
        <w:rPr>
          <w:szCs w:val="28"/>
        </w:rPr>
      </w:r>
      <w:r>
        <w:rPr>
          <w:szCs w:val="28"/>
        </w:rPr>
      </w:r>
    </w:p>
    <w:p>
      <w:pPr>
        <w:rPr>
          <w:szCs w:val="28"/>
        </w:rPr>
      </w:pPr>
      <w:r>
        <w:rPr>
          <w:szCs w:val="28"/>
        </w:rPr>
        <w:t xml:space="preserve">Ответственный исполнитель муниципальной программы – управление архитектуры и строительства объектов Владивостокского городского округа администрации города Владивостока. </w:t>
      </w:r>
      <w:r>
        <w:rPr>
          <w:szCs w:val="28"/>
        </w:rPr>
      </w:r>
      <w:r>
        <w:rPr>
          <w:szCs w:val="28"/>
        </w:rPr>
      </w:r>
    </w:p>
    <w:p>
      <w:pPr>
        <w:rPr>
          <w:szCs w:val="28"/>
        </w:rPr>
      </w:pPr>
      <w:r>
        <w:rPr>
          <w:szCs w:val="28"/>
        </w:rPr>
        <w:t xml:space="preserve">Соисполнители</w:t>
      </w:r>
      <w:r>
        <w:rPr>
          <w:szCs w:val="28"/>
        </w:rPr>
        <w:t xml:space="preserve"> муниципальной программы</w:t>
      </w:r>
      <w:r>
        <w:rPr>
          <w:szCs w:val="28"/>
        </w:rPr>
        <w:t xml:space="preserve">: </w:t>
      </w:r>
      <w:r>
        <w:rPr>
          <w:szCs w:val="28"/>
        </w:rPr>
      </w:r>
      <w:r>
        <w:rPr>
          <w:szCs w:val="28"/>
        </w:rPr>
      </w:r>
    </w:p>
    <w:p>
      <w:pPr>
        <w:ind w:firstLine="708"/>
        <w:rPr>
          <w:szCs w:val="28"/>
        </w:rPr>
      </w:pPr>
      <w:r>
        <w:rPr>
          <w:szCs w:val="28"/>
        </w:rPr>
        <w:t xml:space="preserve">- управление по учету и распределению жилой площади администрации города Владивостока; </w:t>
      </w:r>
      <w:r>
        <w:rPr>
          <w:szCs w:val="28"/>
        </w:rPr>
      </w:r>
      <w:r>
        <w:rPr>
          <w:szCs w:val="28"/>
        </w:rPr>
      </w:r>
    </w:p>
    <w:p>
      <w:pPr>
        <w:ind w:firstLine="708"/>
        <w:rPr>
          <w:szCs w:val="28"/>
        </w:rPr>
      </w:pPr>
      <w:r>
        <w:rPr>
          <w:szCs w:val="28"/>
        </w:rPr>
        <w:t xml:space="preserve">- управление по вопросам топливно-энергетического комплекса администрации города Владивостока; </w:t>
      </w:r>
      <w:r>
        <w:rPr>
          <w:szCs w:val="28"/>
        </w:rPr>
      </w:r>
      <w:r>
        <w:rPr>
          <w:szCs w:val="28"/>
        </w:rPr>
      </w:r>
    </w:p>
    <w:p>
      <w:pPr>
        <w:ind w:firstLine="708"/>
        <w:rPr>
          <w:szCs w:val="28"/>
        </w:rPr>
      </w:pPr>
      <w:r>
        <w:rPr>
          <w:szCs w:val="28"/>
        </w:rPr>
        <w:t xml:space="preserve">- управление содержания жилищного фонда администрации города Владивостока; </w:t>
      </w:r>
      <w:r>
        <w:rPr>
          <w:szCs w:val="28"/>
        </w:rPr>
      </w:r>
      <w:r>
        <w:rPr>
          <w:szCs w:val="28"/>
        </w:rPr>
      </w:r>
    </w:p>
    <w:p>
      <w:pPr>
        <w:ind w:firstLine="708"/>
        <w:rPr>
          <w:szCs w:val="28"/>
        </w:rPr>
      </w:pPr>
      <w:r>
        <w:rPr>
          <w:szCs w:val="28"/>
        </w:rPr>
        <w:t xml:space="preserve">- управление градостроительства администрации города Владивостока.</w:t>
      </w:r>
      <w:r>
        <w:rPr>
          <w:szCs w:val="28"/>
        </w:rPr>
      </w:r>
      <w:r>
        <w:rPr>
          <w:szCs w:val="28"/>
        </w:rPr>
      </w:r>
    </w:p>
    <w:p>
      <w:pPr>
        <w:spacing w:line="384" w:lineRule="auto"/>
        <w:rPr>
          <w:szCs w:val="28"/>
        </w:rPr>
      </w:pPr>
      <w:r>
        <w:rPr>
          <w:szCs w:val="28"/>
        </w:rPr>
        <w:t xml:space="preserve">Структура расходов муниципальной программы в 2024 году представлена в таблице:</w:t>
      </w:r>
      <w:r>
        <w:rPr>
          <w:szCs w:val="28"/>
        </w:rPr>
      </w:r>
      <w:r>
        <w:rPr>
          <w:szCs w:val="28"/>
        </w:rPr>
      </w:r>
    </w:p>
    <w:tbl>
      <w:tblPr>
        <w:tblW w:w="9795" w:type="dxa"/>
        <w:tblInd w:w="103" w:type="dxa"/>
        <w:tblLayout w:type="fixed"/>
        <w:tblLook w:val="00A0" w:firstRow="1" w:lastRow="0" w:firstColumn="1" w:lastColumn="0" w:noHBand="0" w:noVBand="0"/>
      </w:tblPr>
      <w:tblGrid>
        <w:gridCol w:w="5392"/>
        <w:gridCol w:w="1984"/>
        <w:gridCol w:w="1558"/>
        <w:gridCol w:w="851"/>
        <w:gridCol w:w="10"/>
      </w:tblGrid>
      <w:tr>
        <w:tblPrEx/>
        <w:trPr>
          <w:trHeight w:val="437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3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sz w:val="24"/>
              </w:rPr>
              <w:t xml:space="preserve">Наименование направления расходования средств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-106" w:right="-110"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Уточненный план, </w:t>
            </w:r>
            <w:r>
              <w:rPr>
                <w:bCs/>
                <w:sz w:val="24"/>
              </w:rPr>
              <w:br w:type="textWrapping" w:clear="all"/>
            </w:r>
            <w:r>
              <w:rPr>
                <w:sz w:val="24"/>
              </w:rPr>
              <w:t xml:space="preserve">тыс. рублей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41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Исполнено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70"/>
          <w:tblHeader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2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тыс. рублей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6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%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</w:trPr>
        <w:tc>
          <w:tcPr>
            <w:tcW w:w="5392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Расходы по муниципальной программе всего, в том числе за счет: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left="-104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1 207 746,24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8" w:type="dxa"/>
            <w:vAlign w:val="center"/>
            <w:textDirection w:val="lrTb"/>
            <w:noWrap w:val="false"/>
          </w:tcPr>
          <w:p>
            <w:pPr>
              <w:ind w:left="-104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1 173 284,99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left="-104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97,15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</w:trPr>
        <w:tc>
          <w:tcPr>
            <w:tcW w:w="5392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налоговых и неналоговых доходов (включая дотацию)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453 305,05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446 882,33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98,58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gridAfter w:val="1"/>
          <w:trHeight w:val="70"/>
        </w:trPr>
        <w:tc>
          <w:tcPr>
            <w:tcW w:w="5392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межбюджетных трансфертов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754 441,19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726 402,66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96,28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gridAfter w:val="1"/>
          <w:trHeight w:val="574"/>
        </w:trPr>
        <w:tc>
          <w:tcPr>
            <w:tcBorders>
              <w:bottom w:val="single" w:color="000000" w:sz="4" w:space="0"/>
            </w:tcBorders>
            <w:tcW w:w="5392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1. Подпрограмма «Обеспечение жильем молодых семей в городе Владивостоке»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150 449,83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150 250,33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99,8</w:t>
            </w:r>
            <w:r>
              <w:rPr>
                <w:sz w:val="24"/>
                <w:lang w:val="en-US"/>
              </w:rPr>
              <w:t xml:space="preserve">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gridAfter w:val="1"/>
          <w:trHeight w:val="3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2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1.1 </w:t>
            </w:r>
            <w:r>
              <w:rPr>
                <w:color w:val="000000"/>
                <w:sz w:val="24"/>
              </w:rPr>
              <w:t xml:space="preserve">Комплекс процессных мероприятий «Предоставление социальных выплат на приобретение жилого помещения или строительство индивидуального жилого дома молодым семьям»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150 449,83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150 250,33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99,87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gridAfter w:val="1"/>
          <w:trHeight w:val="387"/>
        </w:trPr>
        <w:tc>
          <w:tcPr>
            <w:gridSpan w:val="4"/>
            <w:tcBorders>
              <w:top w:val="single" w:color="000000" w:sz="4" w:space="0"/>
            </w:tcBorders>
            <w:tcW w:w="9785" w:type="dxa"/>
            <w:vAlign w:val="center"/>
            <w:textDirection w:val="lrTb"/>
            <w:noWrap w:val="false"/>
          </w:tcPr>
          <w:p>
            <w:pPr>
              <w:ind w:right="-109"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Социальные выплаты для приобретения (строительства)  стандартного жилья перечислены 43 молодым семьям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943"/>
        </w:trPr>
        <w:tc>
          <w:tcPr>
            <w:shd w:val="clear" w:color="auto" w:fill="auto"/>
            <w:tcW w:w="5392" w:type="dxa"/>
            <w:vAlign w:val="center"/>
            <w:textDirection w:val="lrTb"/>
            <w:noWrap w:val="false"/>
          </w:tcPr>
          <w:p>
            <w:pPr>
              <w:ind w:right="-109"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2. Подпрограмма «Переселение граждан из аварийного жилищного фонда Владивостокского городского округа»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1984" w:type="dxa"/>
            <w:vAlign w:val="center"/>
            <w:textDirection w:val="lrTb"/>
            <w:noWrap w:val="false"/>
          </w:tcPr>
          <w:p>
            <w:pPr>
              <w:ind w:right="-109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352 304,36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1558" w:type="dxa"/>
            <w:vAlign w:val="center"/>
            <w:textDirection w:val="lrTb"/>
            <w:noWrap w:val="false"/>
          </w:tcPr>
          <w:p>
            <w:pPr>
              <w:ind w:right="-109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324 295,09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ind w:right="-109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92,05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943"/>
        </w:trPr>
        <w:tc>
          <w:tcPr>
            <w:shd w:val="clear" w:color="auto" w:fill="auto"/>
            <w:tcW w:w="5392" w:type="dxa"/>
            <w:vAlign w:val="center"/>
            <w:textDirection w:val="lrTb"/>
            <w:noWrap w:val="false"/>
          </w:tcPr>
          <w:p>
            <w:pPr>
              <w:ind w:right="-109"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Муниципальный проект «Федеральный проект «Обеспечение устойчивого сокращения непригодного для проживания жилищного фонда»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1984" w:type="dxa"/>
            <w:vAlign w:val="center"/>
            <w:textDirection w:val="lrTb"/>
            <w:noWrap w:val="false"/>
          </w:tcPr>
          <w:p>
            <w:pPr>
              <w:ind w:right="-109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352 304,36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1558" w:type="dxa"/>
            <w:vAlign w:val="center"/>
            <w:textDirection w:val="lrTb"/>
            <w:noWrap w:val="false"/>
          </w:tcPr>
          <w:p>
            <w:pPr>
              <w:ind w:right="-109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324 295,09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ind w:right="-109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92,05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387"/>
        </w:trPr>
        <w:tc>
          <w:tcPr>
            <w:gridSpan w:val="4"/>
            <w:tcW w:w="9785" w:type="dxa"/>
            <w:vAlign w:val="center"/>
            <w:textDirection w:val="lrTb"/>
            <w:noWrap w:val="false"/>
          </w:tcPr>
          <w:p>
            <w:pPr>
              <w:ind w:right="-109" w:firstLine="0"/>
              <w:jc w:val="left"/>
              <w:spacing w:line="240" w:lineRule="auto"/>
              <w:rPr>
                <w:sz w:val="24"/>
              </w:rPr>
            </w:pPr>
            <w:r>
              <w:rPr>
                <w:i/>
                <w:sz w:val="24"/>
              </w:rPr>
              <w:t xml:space="preserve">Средства направлены на оплату работ по строительству объектов «Группа жилых домов в районе ул. Русская, 57 в г. Владивостоке  (4 дома)»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387"/>
        </w:trPr>
        <w:tc>
          <w:tcPr>
            <w:tcW w:w="5392" w:type="dxa"/>
            <w:vAlign w:val="center"/>
            <w:textDirection w:val="lrTb"/>
            <w:noWrap w:val="false"/>
          </w:tcPr>
          <w:p>
            <w:pPr>
              <w:ind w:right="-109"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3. Комплекс процессных мероприятий «Обеспечение земельных участков, предоставленных на бесплатной основе гражданам, имеющим трех и более детей, коммунальной и дорожной инфраструктурой»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right="-109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66 313,96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8" w:type="dxa"/>
            <w:vAlign w:val="center"/>
            <w:textDirection w:val="lrTb"/>
            <w:noWrap w:val="false"/>
          </w:tcPr>
          <w:p>
            <w:pPr>
              <w:ind w:right="-109" w:firstLine="0"/>
              <w:jc w:val="right"/>
              <w:spacing w:line="240" w:lineRule="auto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63 872,4</w:t>
            </w:r>
            <w:r>
              <w:rPr>
                <w:sz w:val="24"/>
                <w:lang w:val="en-US"/>
              </w:rPr>
              <w:t xml:space="preserve">8</w:t>
            </w:r>
            <w:r>
              <w:rPr>
                <w:sz w:val="24"/>
                <w:lang w:val="en-US"/>
              </w:rPr>
            </w:r>
            <w:r>
              <w:rPr>
                <w:sz w:val="24"/>
                <w:lang w:val="en-US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right="-109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96,32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2347"/>
        </w:trPr>
        <w:tc>
          <w:tcPr>
            <w:gridSpan w:val="4"/>
            <w:tcW w:w="9785" w:type="dxa"/>
            <w:vAlign w:val="center"/>
            <w:textDirection w:val="lrTb"/>
            <w:noWrap w:val="false"/>
          </w:tcPr>
          <w:p>
            <w:pPr>
              <w:contextualSpacing/>
              <w:ind w:right="-109" w:firstLine="0"/>
              <w:jc w:val="left"/>
              <w:spacing w:line="240" w:lineRule="auto"/>
              <w:widowControl w:val="o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Средства направлены: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contextualSpacing/>
              <w:ind w:right="-109" w:firstLine="0"/>
              <w:jc w:val="left"/>
              <w:spacing w:line="240" w:lineRule="auto"/>
              <w:widowControl w:val="o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на оплату проектной документации и получения результатов инженерных изысканий строительства инфраструктуры для земельных участков, предоставляемых на бесплатной основе гражданам, имеющих трех и более детей, в районе г. Владивосток, </w:t>
            </w:r>
            <w:r>
              <w:rPr>
                <w:i/>
                <w:sz w:val="24"/>
              </w:rPr>
              <w:br/>
            </w:r>
            <w:r>
              <w:rPr>
                <w:i/>
                <w:sz w:val="24"/>
              </w:rPr>
              <w:t xml:space="preserve">ул. </w:t>
            </w:r>
            <w:r>
              <w:rPr>
                <w:i/>
                <w:sz w:val="24"/>
              </w:rPr>
              <w:t xml:space="preserve">Курильская</w:t>
            </w:r>
            <w:r>
              <w:rPr>
                <w:i/>
                <w:sz w:val="24"/>
              </w:rPr>
              <w:t xml:space="preserve">,</w:t>
            </w:r>
            <w:r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60. Получено положительное заключение государственной экспертизы; на рубку леса, снятие растительного слоя, земляные работы в районе ул. Артековская 2, обустройство </w:t>
            </w:r>
            <w:r>
              <w:rPr>
                <w:i/>
                <w:sz w:val="24"/>
              </w:rPr>
              <w:t xml:space="preserve">подъездных</w:t>
            </w:r>
            <w:r>
              <w:rPr>
                <w:i/>
                <w:sz w:val="24"/>
              </w:rPr>
              <w:t xml:space="preserve"> путей в районе ул. Лазурная, ул. Артековская 9; на возмещение затрат</w:t>
            </w:r>
            <w:r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по выполненному технологическому присоединению к централизованной системе водоснабжения земельного участка по ул. Анютинская, 23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685"/>
        </w:trPr>
        <w:tc>
          <w:tcPr>
            <w:tcW w:w="5392" w:type="dxa"/>
            <w:textDirection w:val="lrTb"/>
            <w:noWrap w:val="false"/>
          </w:tcPr>
          <w:p>
            <w:pPr>
              <w:ind w:right="-112"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4. Подпрограмма «Управление в сфере развития градостроительной, архитектурной и землеустроительной деятельности на территории Владивостокского городского округа»: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638 678,09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634 867,09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99,40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387"/>
        </w:trPr>
        <w:tc>
          <w:tcPr>
            <w:shd w:val="clear" w:color="auto" w:fill="ffffff"/>
            <w:tcW w:w="5392" w:type="dxa"/>
            <w:vAlign w:val="center"/>
            <w:textDirection w:val="lrTb"/>
            <w:noWrap w:val="false"/>
          </w:tcPr>
          <w:p>
            <w:pPr>
              <w:ind w:right="-112"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sz w:val="24"/>
              </w:rPr>
              <w:t xml:space="preserve">4.1 Комплекс процессных мероприятий «Обеспечение развития градостроительной, архитектурной и землеустроительной деятельности на территории Владивостокского городского округа»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  <w:tc>
          <w:tcPr>
            <w:shd w:val="clear" w:color="auto" w:fill="ffffff"/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12 107, 38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ffffff"/>
            <w:tcW w:w="155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11 707,18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ffffff"/>
            <w:tcW w:w="851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96,69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387"/>
        </w:trPr>
        <w:tc>
          <w:tcPr>
            <w:gridSpan w:val="4"/>
            <w:shd w:val="clear" w:color="auto" w:fill="ffffff"/>
            <w:tcW w:w="9785" w:type="dxa"/>
            <w:textDirection w:val="lrTb"/>
            <w:noWrap w:val="false"/>
          </w:tcPr>
          <w:p>
            <w:pPr>
              <w:contextualSpacing/>
              <w:ind w:right="-112" w:firstLine="0"/>
              <w:jc w:val="left"/>
              <w:spacing w:line="240" w:lineRule="auto"/>
              <w:widowControl w:val="o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произведен демонтаж (снос):</w:t>
            </w:r>
            <w:r>
              <w:rPr>
                <w:i/>
                <w:sz w:val="24"/>
              </w:rPr>
              <w:br w:type="textWrapping" w:clear="all"/>
              <w:t xml:space="preserve">- объект</w:t>
            </w:r>
            <w:r>
              <w:rPr>
                <w:i/>
                <w:sz w:val="24"/>
              </w:rPr>
              <w:t xml:space="preserve">а</w:t>
            </w:r>
            <w:r>
              <w:rPr>
                <w:i/>
                <w:sz w:val="24"/>
              </w:rPr>
              <w:t xml:space="preserve"> - одноэтажное здание по адресу: в районе проспекта Красного Знамени, 133/2;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contextualSpacing/>
              <w:ind w:right="-112" w:firstLine="0"/>
              <w:jc w:val="left"/>
              <w:spacing w:line="240" w:lineRule="auto"/>
              <w:widowControl w:val="o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одноэтажно</w:t>
            </w:r>
            <w:r>
              <w:rPr>
                <w:i/>
                <w:sz w:val="24"/>
              </w:rPr>
              <w:t xml:space="preserve">го</w:t>
            </w:r>
            <w:r>
              <w:rPr>
                <w:i/>
                <w:sz w:val="24"/>
              </w:rPr>
              <w:t xml:space="preserve"> нежило</w:t>
            </w:r>
            <w:r>
              <w:rPr>
                <w:i/>
                <w:sz w:val="24"/>
              </w:rPr>
              <w:t xml:space="preserve">го</w:t>
            </w:r>
            <w:r>
              <w:rPr>
                <w:i/>
                <w:sz w:val="24"/>
              </w:rPr>
              <w:t xml:space="preserve"> строени</w:t>
            </w:r>
            <w:r>
              <w:rPr>
                <w:i/>
                <w:sz w:val="24"/>
              </w:rPr>
              <w:t xml:space="preserve">я</w:t>
            </w:r>
            <w:r>
              <w:rPr>
                <w:i/>
                <w:sz w:val="24"/>
              </w:rPr>
              <w:t xml:space="preserve"> из бетонных блоков и кирпича</w:t>
            </w:r>
            <w:r>
              <w:rPr>
                <w:i/>
                <w:sz w:val="24"/>
              </w:rPr>
              <w:t xml:space="preserve">,</w:t>
            </w:r>
            <w:r>
              <w:rPr>
                <w:i/>
                <w:sz w:val="24"/>
              </w:rPr>
              <w:t xml:space="preserve"> расположенн</w:t>
            </w:r>
            <w:r>
              <w:rPr>
                <w:i/>
                <w:sz w:val="24"/>
              </w:rPr>
              <w:t xml:space="preserve">ого</w:t>
            </w:r>
            <w:r>
              <w:rPr>
                <w:i/>
                <w:sz w:val="24"/>
              </w:rPr>
              <w:t xml:space="preserve"> в районе ул. </w:t>
            </w:r>
            <w:r>
              <w:rPr>
                <w:i/>
                <w:sz w:val="24"/>
              </w:rPr>
              <w:t xml:space="preserve">Сахалинская</w:t>
            </w:r>
            <w:r>
              <w:rPr>
                <w:i/>
                <w:sz w:val="24"/>
              </w:rPr>
              <w:t xml:space="preserve">, д. 17 в городе Владивостоке</w:t>
            </w:r>
            <w:r>
              <w:rPr>
                <w:i/>
                <w:sz w:val="24"/>
              </w:rPr>
              <w:t xml:space="preserve">;</w:t>
            </w:r>
            <w:r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contextualSpacing/>
              <w:ind w:right="-112" w:firstLine="0"/>
              <w:jc w:val="left"/>
              <w:spacing w:line="240" w:lineRule="auto"/>
              <w:widowControl w:val="o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самовольн</w:t>
            </w:r>
            <w:r>
              <w:rPr>
                <w:i/>
                <w:sz w:val="24"/>
              </w:rPr>
              <w:t xml:space="preserve">ой</w:t>
            </w:r>
            <w:r>
              <w:rPr>
                <w:i/>
                <w:sz w:val="24"/>
              </w:rPr>
              <w:t xml:space="preserve"> постройк</w:t>
            </w:r>
            <w:r>
              <w:rPr>
                <w:i/>
                <w:sz w:val="24"/>
              </w:rPr>
              <w:t xml:space="preserve">и</w:t>
            </w:r>
            <w:r>
              <w:rPr>
                <w:i/>
                <w:sz w:val="24"/>
              </w:rPr>
              <w:t xml:space="preserve"> - 3-х этажное здание с незавершенным строительством  четвертым этажом, расположенные по адресу:</w:t>
            </w:r>
            <w:r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 районе ул. Бийская, д. 6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202"/>
        </w:trPr>
        <w:tc>
          <w:tcPr>
            <w:tcW w:w="5392" w:type="dxa"/>
            <w:vAlign w:val="center"/>
            <w:textDirection w:val="lrTb"/>
            <w:noWrap w:val="false"/>
          </w:tcPr>
          <w:p>
            <w:pPr>
              <w:ind w:right="-112"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4.2 Комплекс процессных мероприятий «Проектирование, реконструкция, капитальный ремонт объектов муниципальной собственности Владивостокского городского округа»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ind w:right="-112"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color w:val="000000"/>
                <w:sz w:val="24"/>
              </w:rPr>
              <w:t xml:space="preserve">Реконструкция здания «Матросского клуба» в </w:t>
            </w:r>
            <w:r>
              <w:rPr>
                <w:i/>
                <w:color w:val="000000"/>
                <w:sz w:val="24"/>
              </w:rPr>
              <w:br/>
            </w:r>
            <w:r>
              <w:rPr>
                <w:i/>
                <w:color w:val="000000"/>
                <w:sz w:val="24"/>
              </w:rPr>
              <w:t xml:space="preserve">г. Владивосток в целях создания центра креативных индустрий»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295 915,09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295 915,09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202"/>
        </w:trPr>
        <w:tc>
          <w:tcPr>
            <w:tcW w:w="5392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eastAsia="Calibri"/>
                <w:sz w:val="24"/>
                <w:lang w:eastAsia="zh-CN"/>
              </w:rPr>
            </w:pPr>
            <w:r>
              <w:rPr>
                <w:sz w:val="24"/>
              </w:rPr>
              <w:t xml:space="preserve">4.3 Комплекс процессных мероприятий «</w:t>
            </w:r>
            <w:r>
              <w:rPr>
                <w:rFonts w:eastAsia="Calibri"/>
                <w:sz w:val="24"/>
                <w:lang w:eastAsia="zh-CN"/>
              </w:rPr>
              <w:t xml:space="preserve">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</w:t>
            </w:r>
            <w:r>
              <w:rPr>
                <w:sz w:val="24"/>
              </w:rPr>
              <w:t xml:space="preserve">»</w:t>
            </w:r>
            <w:r>
              <w:rPr>
                <w:rFonts w:eastAsia="Calibri"/>
                <w:sz w:val="24"/>
                <w:lang w:eastAsia="zh-CN"/>
              </w:rPr>
            </w:r>
            <w:r>
              <w:rPr>
                <w:rFonts w:eastAsia="Calibri"/>
                <w:sz w:val="24"/>
                <w:lang w:eastAsia="zh-CN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303 315,83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299 905,03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98,87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387"/>
        </w:trPr>
        <w:tc>
          <w:tcPr>
            <w:tcW w:w="5392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4.3.1  обеспечение выполнения функций управления архитектуры и строительства объектов Владивостокского городского округа администрации города Владивостока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39 853,96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39 595,59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99,35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387"/>
        </w:trPr>
        <w:tc>
          <w:tcPr>
            <w:tcW w:w="5392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4.3.2 Обеспечение выполнения функций муниципального казенного учреждения «Дирекция капитального строительства Владивостокского городского округа»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78 593,52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76 035,55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96,74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387"/>
        </w:trPr>
        <w:tc>
          <w:tcPr>
            <w:tcW w:w="5392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4.3.3 обеспечение </w:t>
            </w:r>
            <w:r>
              <w:rPr>
                <w:sz w:val="24"/>
              </w:rPr>
              <w:t xml:space="preserve">выполнения функций управления градостроительства администрации города</w:t>
            </w:r>
            <w:r>
              <w:rPr>
                <w:sz w:val="24"/>
              </w:rPr>
              <w:t xml:space="preserve"> Владивостока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154 041,56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153 587,61</w:t>
            </w:r>
            <w:r>
              <w:rPr>
                <w:sz w:val="24"/>
                <w:lang w:val="en-US"/>
              </w:rPr>
            </w:r>
            <w:r>
              <w:rPr>
                <w:sz w:val="24"/>
                <w:lang w:val="en-US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ffffff"/>
                <w:sz w:val="24"/>
              </w:rPr>
            </w:pPr>
            <w:r>
              <w:rPr>
                <w:sz w:val="24"/>
              </w:rPr>
              <w:t xml:space="preserve">99,70</w:t>
            </w:r>
            <w:r>
              <w:rPr>
                <w:color w:val="ffffff"/>
                <w:sz w:val="24"/>
              </w:rPr>
            </w:r>
            <w:r>
              <w:rPr>
                <w:color w:val="ffffff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387"/>
        </w:trPr>
        <w:tc>
          <w:tcPr>
            <w:tcW w:w="5392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4.3.4 обеспечение выполнения функций муниципального казенного учреждения «Градостроительное планирование территорий»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30 826,79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30 686,28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99,54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387"/>
        </w:trPr>
        <w:tc>
          <w:tcPr>
            <w:tcW w:w="5392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Комплекс процессных мероприятий «Обеспечение деятельности бюджетного учреждения по оказанию муницип</w:t>
            </w:r>
            <w:r>
              <w:rPr>
                <w:sz w:val="24"/>
              </w:rPr>
              <w:t xml:space="preserve">альных услуг (выполнение работ)</w:t>
            </w:r>
            <w:r>
              <w:rPr>
                <w:sz w:val="24"/>
              </w:rPr>
              <w:t xml:space="preserve">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27 339,78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27 339,78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r/>
      <w:r/>
    </w:p>
    <w:p>
      <w:pPr>
        <w:pStyle w:val="704"/>
        <w:ind w:right="-57" w:firstLine="0"/>
        <w:jc w:val="center"/>
        <w:rPr>
          <w:rFonts w:eastAsia="Calibri"/>
          <w:lang w:eastAsia="en-US"/>
        </w:rPr>
      </w:pPr>
      <w:r/>
      <w:bookmarkStart w:id="33" w:name="_Toc17"/>
      <w:r>
        <w:t xml:space="preserve">4.1.7. </w:t>
      </w:r>
      <w:r>
        <w:t xml:space="preserve">Муниципальная программа «Культура Владивостока</w:t>
      </w:r>
      <w:r>
        <w:rPr>
          <w:rFonts w:eastAsia="Calibri"/>
        </w:rPr>
        <w:t xml:space="preserve">»</w:t>
      </w:r>
      <w:r>
        <w:rPr>
          <w:rFonts w:eastAsia="Calibri"/>
          <w:lang w:eastAsia="en-US"/>
        </w:rPr>
      </w:r>
      <w:bookmarkEnd w:id="33"/>
      <w:r/>
      <w:r>
        <w:rPr>
          <w:rFonts w:eastAsia="Calibri"/>
          <w:lang w:eastAsia="en-US"/>
        </w:rPr>
      </w:r>
    </w:p>
    <w:p>
      <w:pPr>
        <w:rPr>
          <w:rFonts w:eastAsia="Calibri"/>
          <w:szCs w:val="20"/>
          <w:lang w:eastAsia="en-US"/>
        </w:rPr>
      </w:pPr>
      <w:r>
        <w:rPr>
          <w:rFonts w:eastAsia="Calibri"/>
          <w:szCs w:val="20"/>
          <w:lang w:eastAsia="en-US"/>
        </w:rPr>
      </w:r>
      <w:r>
        <w:rPr>
          <w:rFonts w:eastAsia="Calibri"/>
          <w:szCs w:val="20"/>
          <w:lang w:eastAsia="en-US"/>
        </w:rPr>
      </w:r>
      <w:r>
        <w:rPr>
          <w:rFonts w:eastAsia="Calibri"/>
          <w:szCs w:val="20"/>
          <w:lang w:eastAsia="en-US"/>
        </w:rPr>
      </w:r>
    </w:p>
    <w:p>
      <w:pPr>
        <w:rPr>
          <w:szCs w:val="28"/>
        </w:rPr>
      </w:pPr>
      <w:r>
        <w:rPr>
          <w:szCs w:val="28"/>
        </w:rPr>
        <w:t xml:space="preserve">Муниципальная программа «Культура Владивостока» (далее - муниципальная программа) утверждена постановлением администрации города Владивостока от 11.09.2023 № 2295.</w:t>
      </w:r>
      <w:r>
        <w:rPr>
          <w:szCs w:val="28"/>
        </w:rPr>
      </w:r>
      <w:r>
        <w:rPr>
          <w:szCs w:val="28"/>
        </w:rPr>
      </w:r>
    </w:p>
    <w:p>
      <w:pPr>
        <w:contextualSpacing/>
        <w:spacing w:line="384" w:lineRule="auto"/>
        <w:rPr>
          <w:szCs w:val="28"/>
        </w:rPr>
      </w:pPr>
      <w:r>
        <w:rPr>
          <w:szCs w:val="28"/>
        </w:rPr>
        <w:t xml:space="preserve">Ответственный исполнитель муниципальной программы</w:t>
      </w:r>
      <w:r>
        <w:rPr>
          <w:szCs w:val="28"/>
        </w:rPr>
        <w:t xml:space="preserve"> - </w:t>
      </w:r>
      <w:r>
        <w:rPr>
          <w:szCs w:val="28"/>
        </w:rPr>
        <w:t xml:space="preserve"> управление культуры администрации города Владивостока.</w:t>
      </w:r>
      <w:r>
        <w:rPr>
          <w:szCs w:val="28"/>
        </w:rPr>
      </w:r>
      <w:r>
        <w:rPr>
          <w:szCs w:val="28"/>
        </w:rPr>
      </w:r>
    </w:p>
    <w:p>
      <w:pPr>
        <w:spacing w:line="384" w:lineRule="auto"/>
        <w:rPr>
          <w:highlight w:val="none"/>
        </w:rPr>
      </w:pPr>
      <w:r>
        <w:rPr>
          <w:szCs w:val="28"/>
        </w:rPr>
        <w:t xml:space="preserve">Структура расходов муниципальной программы в 2024 году представлена в таблице:</w:t>
      </w:r>
      <w:r>
        <w:rPr>
          <w:highlight w:val="none"/>
        </w:rPr>
      </w:r>
      <w:r>
        <w:rPr>
          <w:highlight w:val="none"/>
        </w:rPr>
      </w:r>
    </w:p>
    <w:tbl>
      <w:tblPr>
        <w:tblW w:w="9795" w:type="dxa"/>
        <w:tblInd w:w="103" w:type="dxa"/>
        <w:tblLayout w:type="fixed"/>
        <w:tblLook w:val="00A0" w:firstRow="1" w:lastRow="0" w:firstColumn="1" w:lastColumn="0" w:noHBand="0" w:noVBand="0"/>
      </w:tblPr>
      <w:tblGrid>
        <w:gridCol w:w="5108"/>
        <w:gridCol w:w="1985"/>
        <w:gridCol w:w="1559"/>
        <w:gridCol w:w="1134"/>
        <w:gridCol w:w="9"/>
      </w:tblGrid>
      <w:tr>
        <w:tblPrEx/>
        <w:trPr>
          <w:trHeight w:val="437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108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sz w:val="24"/>
              </w:rPr>
              <w:t xml:space="preserve">Наименование направления расходования средств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ind w:left="-108" w:right="-108"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Уточненный план</w:t>
            </w:r>
            <w:r>
              <w:rPr>
                <w:bCs/>
                <w:sz w:val="24"/>
              </w:rPr>
              <w:t xml:space="preserve">, </w:t>
            </w:r>
            <w:r>
              <w:rPr>
                <w:bCs/>
                <w:sz w:val="24"/>
              </w:rPr>
              <w:br w:type="textWrapping" w:clear="all"/>
            </w:r>
            <w:r>
              <w:rPr>
                <w:sz w:val="24"/>
              </w:rPr>
              <w:t xml:space="preserve">тыс. рублей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70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Исполнено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70"/>
          <w:tblHeader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тыс. рублей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%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gridAfter w:val="1"/>
          <w:trHeight w:val="6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Расходы всего, в том числе за счет: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color w:val="000000"/>
                <w:sz w:val="24"/>
              </w:rPr>
              <w:t xml:space="preserve">939 261,88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color w:val="000000"/>
                <w:sz w:val="24"/>
              </w:rPr>
              <w:t xml:space="preserve">934 530,15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99,50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</w:tr>
      <w:tr>
        <w:tblPrEx/>
        <w:trPr>
          <w:gridAfter w:val="1"/>
          <w:trHeight w:val="6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sz w:val="24"/>
              </w:rPr>
              <w:t xml:space="preserve">налоговых и неналоговых доходов и дотации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color w:val="000000"/>
                <w:sz w:val="24"/>
              </w:rPr>
              <w:t xml:space="preserve">901 764,82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color w:val="000000"/>
                <w:sz w:val="24"/>
              </w:rPr>
              <w:t xml:space="preserve">897 033,09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99,48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</w:tr>
      <w:tr>
        <w:tblPrEx/>
        <w:trPr>
          <w:gridAfter w:val="1"/>
          <w:trHeight w:val="6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межбюджетных трансфертов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color w:val="000000"/>
                <w:sz w:val="24"/>
              </w:rPr>
              <w:t xml:space="preserve">37 497,06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color w:val="000000"/>
                <w:sz w:val="24"/>
              </w:rPr>
              <w:t xml:space="preserve">37 497,06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100,00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</w:tr>
      <w:tr>
        <w:tblPrEx/>
        <w:trPr>
          <w:gridAfter w:val="1"/>
          <w:trHeight w:val="98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sz w:val="24"/>
              </w:rPr>
              <w:t xml:space="preserve">1. </w:t>
            </w:r>
            <w:r>
              <w:rPr>
                <w:color w:val="000000"/>
                <w:sz w:val="24"/>
              </w:rPr>
              <w:t xml:space="preserve">Подпрограмма «Сохранение, использование и популяризация объектов культурного наследия (памятников истории и культуры) и скульптур, посвященных историческим событиям и выдающимся личностям»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color w:val="000000"/>
                <w:sz w:val="24"/>
              </w:rPr>
              <w:t xml:space="preserve">45 713,76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color w:val="000000"/>
                <w:sz w:val="24"/>
              </w:rPr>
              <w:t xml:space="preserve">45 646,23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99,85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</w:tr>
      <w:tr>
        <w:tblPrEx/>
        <w:trPr>
          <w:gridAfter w:val="1"/>
          <w:trHeight w:val="98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vAlign w:val="center"/>
            <w:textDirection w:val="lrTb"/>
            <w:noWrap w:val="false"/>
          </w:tcPr>
          <w:p>
            <w:pPr>
              <w:numPr>
                <w:ilvl w:val="1"/>
                <w:numId w:val="12"/>
              </w:numPr>
              <w:ind w:left="0" w:right="141"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Комплекс процесс</w:t>
            </w:r>
            <w:r>
              <w:rPr>
                <w:sz w:val="24"/>
              </w:rPr>
              <w:t xml:space="preserve">ных мероприятий «Охрана, сохранение и популяризация объектов культурного наследия (памятников истории и культуры): произведений монументального искусства и отдельных захоронений, находящихся в муниципальной собственности Владивостокского городского округа»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right="141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43 680,76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43 680,76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100,00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</w:tr>
      <w:tr>
        <w:tblPrEx/>
        <w:trPr>
          <w:gridAfter w:val="1"/>
          <w:trHeight w:val="988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right="141" w:firstLine="0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 рамках данного комплекса мероприятий: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выполнены работы по сохранению и поддержанию технического состояния 44-х объектов культурного наследия, находящихся в муниципальной собственности;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отреставрирован 1 объект культурного наследия: «Могила генерал-губернатора Восточной Сибири  Н.Н.Муравьева-Амурского»;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выполнены работы по проведению историко-культурной экспертизы проектно-сметной документации на реставрацию 2-х объектов культурного наследия;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разработан проект зон охраны и проведена государственная историко-культурная экспертиза проекта зон охраны одного объекта культурного наследия, находящегося в муниципальной собственности; 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изготовлена 1 мемориальная доска: Почётному гражданину города Владивостока, Удовиченко;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bCs/>
                <w:sz w:val="24"/>
              </w:rPr>
            </w:pPr>
            <w:r>
              <w:rPr>
                <w:i/>
                <w:sz w:val="24"/>
              </w:rPr>
              <w:t xml:space="preserve">-  установлены  информационные надписи на 3-х объектах культурного наследия, находящихся в муниципальной собственности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</w:tr>
      <w:tr>
        <w:tblPrEx/>
        <w:trPr>
          <w:gridAfter w:val="1"/>
          <w:trHeight w:val="98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vAlign w:val="center"/>
            <w:textDirection w:val="lrTb"/>
            <w:noWrap w:val="false"/>
          </w:tcPr>
          <w:p>
            <w:pPr>
              <w:numPr>
                <w:ilvl w:val="1"/>
                <w:numId w:val="12"/>
              </w:numPr>
              <w:ind w:left="0"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Комплекс процессных мероприятий «Организация газоснабжения объектов культурного наследия (памятников истории и культуры), находящихся в муниципальной собственности ВГО»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147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2 033,00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left="147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1 965,47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147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96,68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gridAfter w:val="1"/>
          <w:trHeight w:val="6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sz w:val="24"/>
              </w:rPr>
            </w:pPr>
            <w:r>
              <w:rPr>
                <w:i/>
                <w:sz w:val="24"/>
              </w:rPr>
              <w:t xml:space="preserve">В рамках данного комплекса мероприятий выплачивалась субсидия на возмещение затрат в связи с организацией газоснабжения объектов культурного наследия, находящихся в муниципальной собственности города Владивостока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</w:tr>
      <w:tr>
        <w:tblPrEx/>
        <w:trPr>
          <w:gridAfter w:val="1"/>
          <w:trHeight w:val="1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2. Подпрограмма «Создание условий для развития культуры, искусства и дополнительного образования в сфере культуры в городе Владивостоке»: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893 548,12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888 883,93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99,48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gridAfter w:val="1"/>
          <w:trHeight w:val="1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2.1. Комплекс процессных мероприятий «Реализация дополнительных общеобразовательных предпрофессиональных программ в области искусств и оснащение образовательных учреждений в сфере культуры музыкальными инструментами и художественным инвентарем»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439 578,66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437 827,60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99,60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gridAfter w:val="1"/>
          <w:trHeight w:val="6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 рамках данного комплекса мероприятий функционировало 10 муниципальных бюджетных образовательных учреждений дополнительного образования детей, детских музыкальных, художественных школ и школ искусств, в которых обучалось 3 670 детей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/>
        <w:trPr>
          <w:gridAfter w:val="1"/>
          <w:trHeight w:val="3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sz w:val="24"/>
              </w:rPr>
              <w:t xml:space="preserve">2.2. </w:t>
            </w:r>
            <w:r>
              <w:rPr>
                <w:color w:val="000000"/>
                <w:sz w:val="24"/>
              </w:rPr>
              <w:t xml:space="preserve">Комплекс процессных мероприятий «Назначение и вручение стипендий города Владивостока одаренным детям, обучающимся в детских школах искусств ВГО, и детским творческим коллективам детских школ искусств ВГО по итогам учебного года»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sz w:val="24"/>
              </w:rPr>
              <w:t xml:space="preserve">525,00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sz w:val="24"/>
              </w:rPr>
              <w:t xml:space="preserve">525,00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sz w:val="24"/>
              </w:rPr>
              <w:t xml:space="preserve">100,00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</w:tr>
      <w:tr>
        <w:tblPrEx/>
        <w:trPr>
          <w:gridAfter w:val="1"/>
          <w:trHeight w:val="327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 рамках данного комплекса мероприятий в 2024 году, </w:t>
            </w:r>
            <w:r>
              <w:rPr>
                <w:i/>
                <w:sz w:val="24"/>
              </w:rPr>
              <w:t xml:space="preserve">награждены</w:t>
            </w:r>
            <w:r>
              <w:rPr>
                <w:i/>
                <w:sz w:val="24"/>
              </w:rPr>
              <w:t xml:space="preserve"> 25 учащихся детских школ искусств и 3 творческих коллектив</w:t>
            </w:r>
            <w:r>
              <w:rPr>
                <w:i/>
                <w:sz w:val="24"/>
              </w:rPr>
              <w:t xml:space="preserve">а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/>
        <w:trPr>
          <w:gridAfter w:val="1"/>
          <w:trHeight w:val="54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sz w:val="24"/>
              </w:rPr>
              <w:t xml:space="preserve">2.3. </w:t>
            </w:r>
            <w:r>
              <w:rPr>
                <w:color w:val="000000"/>
                <w:sz w:val="24"/>
              </w:rPr>
              <w:t xml:space="preserve">Комплекс процессных мероприятий «Организация деятельности клубных формирований и формирований самодеятельного народного творчества»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color w:val="000000"/>
                <w:sz w:val="24"/>
              </w:rPr>
              <w:t xml:space="preserve">25 484,96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ff0000"/>
                <w:sz w:val="24"/>
              </w:rPr>
            </w:pPr>
            <w:r>
              <w:rPr>
                <w:color w:val="000000"/>
                <w:sz w:val="24"/>
              </w:rPr>
              <w:t xml:space="preserve">25 484,96</w:t>
            </w:r>
            <w:r>
              <w:rPr>
                <w:bCs/>
                <w:color w:val="ff0000"/>
                <w:sz w:val="24"/>
              </w:rPr>
            </w:r>
            <w:r>
              <w:rPr>
                <w:bCs/>
                <w:color w:val="ff0000"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sz w:val="24"/>
              </w:rPr>
              <w:t xml:space="preserve">100,00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</w:tr>
      <w:tr>
        <w:tblPrEx/>
        <w:trPr>
          <w:gridAfter w:val="1"/>
          <w:trHeight w:val="549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tabs>
                <w:tab w:val="left" w:pos="709" w:leader="none"/>
                <w:tab w:val="left" w:pos="851" w:leader="none"/>
              </w:tabs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Предоставлением услуг в рамках комплекса мероприятий занималось муниципальное бюджетное учреждение культуры «Дом культуры «Традиции и современнос</w:t>
            </w:r>
            <w:r>
              <w:rPr>
                <w:i/>
                <w:sz w:val="24"/>
              </w:rPr>
              <w:t xml:space="preserve">ть». В учреждении функционировало 18 клубных формирований и формирований самодеятельного народного творчества (музыкальные, хореографические, вокальные кружки, клубы по интересам, вокальные и хоровые коллективы), с количеством участников более 360 человек.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 2024 году было организова</w:t>
            </w:r>
            <w:r>
              <w:rPr>
                <w:i/>
                <w:sz w:val="24"/>
              </w:rPr>
              <w:t xml:space="preserve">но и проведено 267 культурно-массовых мероприятий, в том числе выездные концерты на открытых площадках, в воинских частях, в медицинских, социальных и реабилитационных учреждениях города Владивостока для участников СВО. Мероприятия  посетили 68 637 человек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/>
        <w:trPr>
          <w:gridAfter w:val="1"/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2.4.</w:t>
            </w:r>
            <w:r>
              <w:rPr>
                <w:color w:val="000000"/>
                <w:sz w:val="24"/>
              </w:rPr>
              <w:t xml:space="preserve"> Комплекс процессных мероприятий «Организация выставочной деятельности»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15 855,53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ff0000"/>
                <w:sz w:val="24"/>
              </w:rPr>
            </w:pPr>
            <w:r>
              <w:rPr>
                <w:color w:val="000000"/>
                <w:sz w:val="24"/>
              </w:rPr>
              <w:t xml:space="preserve">15 855,53</w:t>
            </w:r>
            <w:r>
              <w:rPr>
                <w:color w:val="ff0000"/>
                <w:sz w:val="24"/>
              </w:rPr>
            </w:r>
            <w:r>
              <w:rPr>
                <w:color w:val="ff0000"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gridAfter w:val="1"/>
          <w:trHeight w:val="651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i/>
                <w:color w:val="000000"/>
                <w:sz w:val="24"/>
              </w:rPr>
            </w:pPr>
            <w:r>
              <w:rPr>
                <w:i/>
                <w:sz w:val="24"/>
              </w:rPr>
              <w:t xml:space="preserve">Предоставлением услуг в рамках комплекса мероприятий занималось муниципальное бюджетное учреждение культуры «Центр современного искусства «Артэтаж». </w:t>
            </w:r>
            <w:r>
              <w:rPr>
                <w:i/>
                <w:color w:val="000000"/>
                <w:sz w:val="24"/>
              </w:rPr>
              <w:t xml:space="preserve">В 2024 году ЦСИ «Артэтаж» работал как социально-культурное пространство, площадка для реализации проектов современного искусства.</w:t>
            </w:r>
            <w:r>
              <w:rPr>
                <w:i/>
                <w:color w:val="000000"/>
                <w:sz w:val="24"/>
              </w:rPr>
            </w:r>
            <w:r>
              <w:rPr>
                <w:i/>
                <w:color w:val="000000"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 xml:space="preserve">Учреждением проведено 187 мероприятий: выставки, образовательные программы, лектории, мастер-классы, развлекательные арт-шоу, которые посетили 10 630 человек (из них 4285 человек на платных мероприятиях).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gridAfter w:val="1"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2.5. </w:t>
            </w:r>
            <w:r>
              <w:rPr>
                <w:color w:val="000000"/>
                <w:sz w:val="24"/>
              </w:rPr>
              <w:t xml:space="preserve">Комплекс процессных мероприятий «Библиотечное, библиографическое и информационное обслуживание пользователей библиотек, комплектование книжных фондов и обеспечение информационно-техническим оборудованием библиотек»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170 610,24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ff0000"/>
                <w:sz w:val="24"/>
              </w:rPr>
            </w:pPr>
            <w:r>
              <w:rPr>
                <w:color w:val="000000"/>
                <w:sz w:val="24"/>
              </w:rPr>
              <w:t xml:space="preserve">170 610,24</w:t>
            </w:r>
            <w:r>
              <w:rPr>
                <w:color w:val="ff0000"/>
                <w:sz w:val="24"/>
              </w:rPr>
            </w:r>
            <w:r>
              <w:rPr>
                <w:color w:val="ff0000"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gridAfter w:val="1"/>
          <w:trHeight w:val="6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 рамках комплекса мероприятий услугу на территории Владивостокского городского округа оказывает муниципальное бюджетное учреждение культуры «Владивостокская централизованная библиотечная система». Учреждение объединяет 22 библиотеки, с </w:t>
            </w:r>
            <w:r>
              <w:rPr>
                <w:i/>
                <w:sz w:val="24"/>
              </w:rPr>
              <w:t xml:space="preserve">количеством посещений в 2024 году - 7</w:t>
            </w:r>
            <w:r>
              <w:rPr>
                <w:i/>
                <w:sz w:val="24"/>
                <w:lang w:val="en-US"/>
              </w:rPr>
              <w:t xml:space="preserve">91</w:t>
            </w:r>
            <w:r>
              <w:rPr>
                <w:i/>
                <w:sz w:val="24"/>
              </w:rPr>
              <w:t xml:space="preserve"> </w:t>
            </w:r>
            <w:r>
              <w:rPr>
                <w:i/>
                <w:sz w:val="24"/>
                <w:lang w:val="en-US"/>
              </w:rPr>
              <w:t xml:space="preserve">981 </w:t>
            </w:r>
            <w:r>
              <w:rPr>
                <w:i/>
                <w:sz w:val="24"/>
              </w:rPr>
              <w:t xml:space="preserve">ед.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/>
        <w:trPr>
          <w:gridAfter w:val="1"/>
          <w:trHeight w:val="54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2.6. </w:t>
            </w:r>
            <w:r>
              <w:rPr>
                <w:color w:val="000000"/>
                <w:sz w:val="24"/>
              </w:rPr>
              <w:t xml:space="preserve">Комплекс процессных мероприятий «Организация культурно-досуговых мероприятий»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90 573,68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90 573,68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gridAfter w:val="1"/>
          <w:trHeight w:val="549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i/>
                <w:sz w:val="24"/>
              </w:rPr>
              <w:t xml:space="preserve">Реализацией комплекса мероприятий  занимается муниципальное казенное учрежде</w:t>
            </w:r>
            <w:r>
              <w:rPr>
                <w:i/>
                <w:sz w:val="24"/>
              </w:rPr>
              <w:t xml:space="preserve">ние культуры «Дом культуры «Владивосток» и управление культуры. В 2024 году проведено 589 культурно-досуговых мероприятий,  посвященных социально и общественно-значимым датам, государственным и календарным праздникам. Мероприятия посетили 2 796 528 человек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gridAfter w:val="1"/>
          <w:trHeight w:val="54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2.7. Комплекс процессных мероприятий «Руководство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округа»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57 527,98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55 050,15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95,69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gridAfter w:val="1"/>
          <w:trHeight w:val="202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Расходы в рамках мероприятия направлены на обеспечение деятельности аппарата управления культуры и муниципального казенного учреждения «Дом культуры «Владивосток»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/>
        <w:trPr>
          <w:gridAfter w:val="1"/>
          <w:trHeight w:val="54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8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2.8 </w:t>
            </w:r>
            <w:r>
              <w:rPr>
                <w:color w:val="000000"/>
                <w:sz w:val="24"/>
              </w:rPr>
              <w:t xml:space="preserve">Комплекс процессных мероприятий «Управление общественными пространствами города Владивостока»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93 392,08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92 956,78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99,53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gridAfter w:val="1"/>
          <w:trHeight w:val="549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 рамках комплекса мероприятий: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субсидия предоставлена МБУ «Лазо» и  МАУ «ДОПВ» на выполнение муниципального задания в рамках мероприятия "Управление общественными пространствами города Владивостока" на организацию и проведение мероприятий;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-субсидия предоставлена МБУ «Лазо» на оказание услуг по тематическому оформлению общественных территорий </w:t>
            </w:r>
            <w:r>
              <w:rPr>
                <w:i/>
                <w:sz w:val="24"/>
              </w:rPr>
              <w:t xml:space="preserve">Владивостокского городского округа</w:t>
            </w:r>
            <w:r>
              <w:rPr>
                <w:i/>
                <w:sz w:val="24"/>
              </w:rPr>
              <w:t xml:space="preserve"> (устройство каркасных елей, монтаж декоративных конструкций фотозон, световая иллюминация, арт-объекты)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</w:tbl>
    <w:p>
      <w:r/>
      <w:r/>
    </w:p>
    <w:p>
      <w:pPr>
        <w:pStyle w:val="704"/>
        <w:ind w:right="0" w:firstLine="0"/>
        <w:jc w:val="center"/>
        <w:spacing w:line="240" w:lineRule="auto"/>
        <w:rPr>
          <w:szCs w:val="28"/>
        </w:rPr>
      </w:pPr>
      <w:r/>
      <w:bookmarkStart w:id="34" w:name="_Toc18"/>
      <w:r>
        <w:rPr>
          <w:szCs w:val="28"/>
        </w:rPr>
        <w:t xml:space="preserve">4.1.8. </w:t>
      </w:r>
      <w:r>
        <w:rPr>
          <w:szCs w:val="28"/>
        </w:rPr>
        <w:t xml:space="preserve">Муниципальная программа «Поддержка общественных инициатив»</w:t>
      </w:r>
      <w:r>
        <w:rPr>
          <w:szCs w:val="28"/>
        </w:rPr>
      </w:r>
      <w:bookmarkEnd w:id="34"/>
      <w:r/>
      <w:r>
        <w:rPr>
          <w:szCs w:val="28"/>
        </w:rPr>
      </w:r>
    </w:p>
    <w:p>
      <w:pPr>
        <w:spacing w:line="384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ind w:firstLine="720"/>
        <w:rPr>
          <w:szCs w:val="28"/>
        </w:rPr>
      </w:pPr>
      <w:r>
        <w:rPr>
          <w:szCs w:val="28"/>
        </w:rPr>
        <w:t xml:space="preserve">Муниципальная программа «</w:t>
      </w:r>
      <w:r>
        <w:rPr>
          <w:rFonts w:eastAsia="Calibri"/>
          <w:szCs w:val="28"/>
          <w:lang w:eastAsia="en-US"/>
        </w:rPr>
        <w:t xml:space="preserve">Поддержка общественных инициатив» </w:t>
      </w:r>
      <w:r>
        <w:rPr>
          <w:szCs w:val="28"/>
        </w:rPr>
        <w:t xml:space="preserve">(далее – муниципальная программа) утверждена постановлением администрации города Владивостока от 20.09.2023 № 2403.</w:t>
      </w:r>
      <w:r>
        <w:rPr>
          <w:szCs w:val="28"/>
        </w:rPr>
      </w:r>
      <w:r>
        <w:rPr>
          <w:szCs w:val="28"/>
        </w:rPr>
      </w:r>
    </w:p>
    <w:p>
      <w:pPr>
        <w:rPr>
          <w:szCs w:val="28"/>
        </w:rPr>
      </w:pPr>
      <w:r>
        <w:rPr>
          <w:szCs w:val="28"/>
        </w:rPr>
        <w:t xml:space="preserve">Ответственный исполнитель муниципальной программы – управление развития общественных инициатив администрации города Владивостока.</w:t>
      </w:r>
      <w:r>
        <w:rPr>
          <w:szCs w:val="28"/>
        </w:rPr>
      </w:r>
      <w:r>
        <w:rPr>
          <w:szCs w:val="28"/>
        </w:rPr>
      </w:r>
    </w:p>
    <w:p>
      <w:pPr>
        <w:rPr>
          <w:szCs w:val="28"/>
        </w:rPr>
      </w:pPr>
      <w:r>
        <w:rPr>
          <w:szCs w:val="28"/>
        </w:rPr>
        <w:t xml:space="preserve">Соисполнители муниципальной программы отсутствуют.</w:t>
      </w:r>
      <w:r>
        <w:rPr>
          <w:szCs w:val="28"/>
        </w:rPr>
      </w:r>
      <w:r>
        <w:rPr>
          <w:szCs w:val="28"/>
        </w:rPr>
      </w:r>
    </w:p>
    <w:p>
      <w:r>
        <w:rPr>
          <w:szCs w:val="28"/>
        </w:rPr>
        <w:t xml:space="preserve">Участники муниципальной программы:</w:t>
      </w:r>
      <w:r>
        <w:rPr>
          <w:szCs w:val="28"/>
        </w:rPr>
      </w:r>
      <w:r/>
    </w:p>
    <w:p>
      <w:r>
        <w:rPr>
          <w:szCs w:val="28"/>
        </w:rPr>
        <w:t xml:space="preserve">- Управление по работе с муниципальными учреждениями образования;</w:t>
      </w:r>
      <w:r/>
    </w:p>
    <w:p>
      <w:r>
        <w:rPr>
          <w:szCs w:val="28"/>
        </w:rPr>
        <w:t xml:space="preserve">-  управление городской среды;</w:t>
      </w:r>
      <w:r/>
    </w:p>
    <w:p>
      <w:r>
        <w:rPr>
          <w:szCs w:val="28"/>
        </w:rPr>
        <w:t xml:space="preserve">-  управление по вопросам топливно-энергетического комплекса.</w:t>
      </w:r>
      <w:r/>
    </w:p>
    <w:p>
      <w:pPr>
        <w:contextualSpacing/>
        <w:ind w:firstLine="720"/>
        <w:rPr>
          <w:bCs/>
          <w:iCs/>
          <w:szCs w:val="28"/>
        </w:rPr>
      </w:pPr>
      <w:r>
        <w:rPr>
          <w:szCs w:val="28"/>
        </w:rPr>
        <w:t xml:space="preserve">Структура расходов муниципальной программы за 2024 год по комплексным мероприятиям представлена в таблице</w:t>
      </w:r>
      <w:r>
        <w:rPr>
          <w:bCs/>
          <w:iCs/>
          <w:szCs w:val="28"/>
        </w:rPr>
        <w:t xml:space="preserve">: </w:t>
      </w:r>
      <w:r>
        <w:rPr>
          <w:bCs/>
          <w:iCs/>
          <w:szCs w:val="28"/>
        </w:rPr>
      </w:r>
      <w:r>
        <w:rPr>
          <w:bCs/>
          <w:iCs/>
          <w:szCs w:val="28"/>
        </w:rPr>
      </w:r>
    </w:p>
    <w:tbl>
      <w:tblPr>
        <w:tblW w:w="979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101"/>
        <w:gridCol w:w="1984"/>
        <w:gridCol w:w="1562"/>
        <w:gridCol w:w="1134"/>
        <w:gridCol w:w="9"/>
      </w:tblGrid>
      <w:tr>
        <w:tblPrEx/>
        <w:trPr>
          <w:trHeight w:val="437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10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sz w:val="24"/>
              </w:rPr>
              <w:t xml:space="preserve">Наименование направления расходования средств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-108" w:right="-108"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Уточненный план</w:t>
            </w:r>
            <w:r>
              <w:rPr>
                <w:bCs/>
                <w:sz w:val="24"/>
              </w:rPr>
              <w:t xml:space="preserve">, </w:t>
            </w:r>
            <w:r>
              <w:rPr>
                <w:bCs/>
                <w:sz w:val="24"/>
              </w:rPr>
              <w:br w:type="textWrapping" w:clear="all"/>
            </w:r>
            <w:r>
              <w:rPr>
                <w:sz w:val="24"/>
              </w:rPr>
              <w:t xml:space="preserve">тыс. рублей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70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Исполнено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70"/>
          <w:tblHeader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1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тыс. рублей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%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267"/>
        </w:trPr>
        <w:tc>
          <w:tcPr>
            <w:tcW w:w="5101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Расходы по муниципальной программе всего, в том числе: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40 158,10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6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39 738, 02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99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gridAfter w:val="1"/>
          <w:trHeight w:val="207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налоговых и неналоговых доходов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15 441,81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15 224,61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98,6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</w:tr>
      <w:tr>
        <w:tblPrEx/>
        <w:trPr>
          <w:gridAfter w:val="1"/>
          <w:trHeight w:val="19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межбюджетных трансфертов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24 716,28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24 513,41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99,2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557"/>
        </w:trPr>
        <w:tc>
          <w:tcPr>
            <w:tcW w:w="5101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Комплекс процессных мероприятий </w:t>
            </w:r>
            <w:r>
              <w:rPr>
                <w:sz w:val="24"/>
              </w:rPr>
              <w:t xml:space="preserve">«Поддержка </w:t>
            </w:r>
            <w:r>
              <w:rPr>
                <w:sz w:val="24"/>
              </w:rPr>
              <w:t xml:space="preserve">социально ориентированных некоммерческих организаций</w:t>
            </w:r>
            <w:r>
              <w:rPr>
                <w:sz w:val="24"/>
              </w:rPr>
              <w:t xml:space="preserve"> города Владивостока» 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9 619, 44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6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9 619, 44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699"/>
        </w:trPr>
        <w:tc>
          <w:tcPr>
            <w:gridSpan w:val="4"/>
            <w:tcW w:w="9781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</w:t>
            </w:r>
            <w:r>
              <w:rPr>
                <w:i/>
                <w:sz w:val="24"/>
              </w:rPr>
              <w:t xml:space="preserve">ыполнены следующие мероприятия: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1. </w:t>
            </w:r>
            <w:r>
              <w:rPr>
                <w:i/>
                <w:sz w:val="24"/>
              </w:rPr>
              <w:t xml:space="preserve">о</w:t>
            </w:r>
            <w:r>
              <w:rPr>
                <w:i/>
                <w:sz w:val="24"/>
              </w:rPr>
              <w:t xml:space="preserve">казание финансовой поддержки СОНКО города Владивостока, за исключением государственных (муниципальных) учреждений, путем предоставления СОНКО города Владивостока грантов в форме субсидий из бюджета Владивостокского городского ок</w:t>
            </w:r>
            <w:r>
              <w:rPr>
                <w:i/>
                <w:sz w:val="24"/>
              </w:rPr>
              <w:t xml:space="preserve">руга на реализацию социальных проектов по итогам проведения конкурса по отбору социальных проектов СОНКО города Владивостока (за исключением государственных (муниципальных) учреждений) для предоставления грантов из бюджета Владивостокского городского округ</w:t>
            </w:r>
            <w:r>
              <w:rPr>
                <w:i/>
                <w:sz w:val="24"/>
              </w:rPr>
              <w:t xml:space="preserve">а</w:t>
            </w:r>
            <w:r>
              <w:rPr>
                <w:i/>
                <w:sz w:val="24"/>
              </w:rPr>
              <w:t xml:space="preserve">. 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pStyle w:val="904"/>
              <w:ind w:firstLine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 году по итогам проведения Конкурса по отбору социальных проектов СОНКО города Владивостока (за исключением государственных (муниципальных) учреждений) для предоставления грантов из бюджета Владивостокского городского округа гранты предоставлены 13 СОНКО.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  <w:p>
            <w:pPr>
              <w:pStyle w:val="904"/>
              <w:ind w:firstLine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2024 году на территории города Владивостока реализовано 12 социальных проектов СОНКО города Владивостока (из них 2 социальных проекта, получивших грант в 2023 году), в том числе: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  <w:p>
            <w:pPr>
              <w:pStyle w:val="904"/>
              <w:ind w:firstLine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- 5 социальных проектов, направленных на патриотическое воспитание граждан Российской Федерации;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  <w:p>
            <w:pPr>
              <w:pStyle w:val="904"/>
              <w:ind w:firstLine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- 2 социальных проекта, направленных на охрану окружающей среды и защиту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животных;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  <w:p>
            <w:pPr>
              <w:pStyle w:val="904"/>
              <w:ind w:firstLine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- 1 социальный проект, направленный на социальную адаптацию инвалидов и их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семей;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  <w:p>
            <w:pPr>
              <w:pStyle w:val="904"/>
              <w:ind w:firstLine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- 2 социальных проекта, направленных на развитие институтов гражданского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общества;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  <w:p>
            <w:pPr>
              <w:pStyle w:val="904"/>
              <w:ind w:firstLine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- 1 социальный проект, направленный на пропаганду здорового образа жизни;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  <w:p>
            <w:pPr>
              <w:pStyle w:val="904"/>
              <w:ind w:firstLine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- 1 социальный проект, направленный на развитие межнационального сотрудничества, сохранение и защиту самобытности, культуры, языков и традиций народов Российской Федерации.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  <w:p>
            <w:pPr>
              <w:pStyle w:val="904"/>
              <w:ind w:firstLine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Продолжается реализация в 2025 году 3 социальных проектов, в том числе: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  <w:p>
            <w:pPr>
              <w:pStyle w:val="904"/>
              <w:ind w:firstLine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- 1 социальный проект, направленный на повышение качества жизни людей пожилого возраста;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  <w:p>
            <w:pPr>
              <w:pStyle w:val="904"/>
              <w:ind w:firstLine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- 1 социальный проект, направленный на развитие межнационального сотрудничества, сохранение и защиту самобытности, культуры, языков и традиций народов Российской Федерации;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  <w:p>
            <w:pPr>
              <w:pStyle w:val="904"/>
              <w:ind w:firstLine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- 1 социальный проект, направленный на пр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опаганду здорового образа жизни;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  <w:p>
            <w:pPr>
              <w:pStyle w:val="904"/>
              <w:ind w:firstLine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казание финансовой поддержки СОНКО города Владивостока, з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 исключением государственных (муниципальных) учреждений, путем предоставления СОНКО города Владивостока субсидий из бюджета Владивостокского городского округа на обеспечение затрат СОНКО города Владивостока (за исключением государственных (муниципальных)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учреждений), связанных с реализацией общественно значимых программ СОНКО города Владивостока (за исключением государственных (муниципальных) учреждений) по защите прав и интересов ветеранов города Владивостока, привлечению ветеранов к участию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патриотическом и нравственном воспитании молодежи, по итогам проведения конкурса на получение субсидий из бюджета Владивостокского городского округа на реализацию общественно значимых программ СОНКО города Владивостока.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  <w:p>
            <w:pPr>
              <w:pStyle w:val="904"/>
              <w:ind w:firstLine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2024 году на территории города Владивостока реализовано 2 общественно значимые программы СОНКО города Владивостока  по защите прав и интересов ветеранов города Владивостока, привлечению ветеранов к участию в патриотическом и нравственном воспитании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молодежи;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  <w:p>
            <w:pPr>
              <w:pStyle w:val="904"/>
              <w:ind w:firstLine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3. 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казание финансовой поддержки СОНКО города Вла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дивостока, за исключением государственных (муниципальных) учреждений, путем предоставления СОНКО города Владивостока субсидий из бюджета Владивостокского городского округа на обеспечение затрат СОНКО города Владивостока (за исключением государственных (мун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иципальных) учреждений), связанных с реализацией общественно значимых программ СОНКО города Владивостока (за исключением государственных (муниципальных) учреждений) по защите прав и интересов инвалидов города Владивостока, их социокультурной реабилитации 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интеграции в общественную жизнь, по итогам проведения конкурса на получение субсидий из бюджета Владивостокского городского округа на реализацию общественно значимых программ СОНКО города Владивостока.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  <w:p>
            <w:pPr>
              <w:pStyle w:val="904"/>
              <w:ind w:firstLine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2024 году на территории города Владивостока 5 СОНКО города Владивостока предоставлен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ы субсидии на реализацию общественно значимых программ по защите прав и интересов инвалидов, проживающих в городе Владивостоке, их социокультурной реабилитации и интеграции в общественную жизнь. Срок реализации общественно значимых программ до одного года.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  <w:p>
            <w:pPr>
              <w:pStyle w:val="904"/>
              <w:ind w:firstLine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Продолжается реализация в 2025 году 5 общественно значимых программ по защите прав и интересов инвалидов, проживающих в городе Владивостоке, их социокультурной реабилитации и интеграции в общественную жизнь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4. информационно-просветительские и обучающие мероприятия, направленные на поддержку СОНКО в Приморском крае и популяризацию их деятельности: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pStyle w:val="904"/>
              <w:ind w:firstLine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2024 году в рамках муниципального контракта проведено 10 семинаров и Конкурс инициатив СОНКО, направленных на решение социальных проблем на территории города Владивостока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699"/>
        </w:trPr>
        <w:tc>
          <w:tcPr>
            <w:tcW w:w="5101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Комплекс процессных мероприятий «Взаимодействие с общественными организациями города Владивостока»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6 193,5</w:t>
            </w:r>
            <w:r>
              <w:rPr>
                <w:sz w:val="24"/>
                <w:lang w:val="en-US"/>
              </w:rPr>
              <w:t xml:space="preserve">4</w:t>
            </w:r>
            <w:r>
              <w:rPr>
                <w:sz w:val="24"/>
                <w:lang w:val="en-US"/>
              </w:rPr>
            </w:r>
            <w:r>
              <w:rPr>
                <w:sz w:val="24"/>
                <w:lang w:val="en-US"/>
              </w:rPr>
            </w:r>
          </w:p>
        </w:tc>
        <w:tc>
          <w:tcPr>
            <w:tcW w:w="156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5 984,65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96,6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60"/>
        </w:trPr>
        <w:tc>
          <w:tcPr>
            <w:gridSpan w:val="4"/>
            <w:tcW w:w="9781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</w:t>
            </w:r>
            <w:r>
              <w:rPr>
                <w:i/>
                <w:sz w:val="24"/>
              </w:rPr>
              <w:t xml:space="preserve">роведены следующие мероприятия: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мероприятие, посвященное годовщине вывода войск из Афганистана;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городские мероприятия, посвященные Дню Победы советского народа в Великой Отечественной войне 1941-1945 годов (доставка поздравительных открыток ветеранам ВОВ, доставка подарков участникам ВОВ);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праздничное городское мероприятие «Солдатская каша», посвящённое Дню Победы советского народа в Великой Отечественной войне 1941-1945 годов;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мероприятие, посвященное дню ветерана боевых действий;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мероприятие, посвященное дню воздушно-десантных войск;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мероприятие, посвященное годовщине военных действий на озере Хасан;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митинг памяти жертв терроризма, посвященный Дню солидарности в борьбе с терроризмом;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мероприятие, посвященное Дню Неизвестного солдата; 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мероприятие, посвященное Дню Героев Отечества;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мероприятие, посвященное Дню памяти солдат, погибших в Чеченской республике;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чествование и поздравление граждан, удостоенных звания «Почётный гражданин города Владивостока» в связи с юбилеями и днями рождениями;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поздравление участников Великой Отечественной войны с юбилеями;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чествование граждан, которым исполнилось 100 лет и более;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поздравление граждан, имеющих категории: несовершеннолетние узники  фашистских концлагерей, труженики тыла, жители блокадного Ленинграда, реабилитированные, с 90, 95-летними юбилеями;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организовано участие ветеранов и инвалидов города Владивостока в мероприятиях, проводимых на территории Владивостокского городского округа;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городское мероприятие «Мы вместе»(29 мероприятий);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городское мероприятие «Хрустальный мир» (26 мероприятий). 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цикл уроков доброты «Мир глазами слепых», «Мир глазами глухих» (20 уроков);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вручено 4 премии победителям конкурса «Семья года города Владивостока»;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i/>
                <w:sz w:val="24"/>
              </w:rPr>
              <w:t xml:space="preserve">- вручено 6 премий за достижения в области социальной адаптации инвалидов и членов их семей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113"/>
        </w:trPr>
        <w:tc>
          <w:tcPr>
            <w:tcW w:w="5101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Комплекс процессных мероприятий «Реализация мероприятий, имеющих приоритетное значение для жителей Владивостокского городского округа»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24 345,12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6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24 133, 93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99,1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60"/>
        </w:trPr>
        <w:tc>
          <w:tcPr>
            <w:gridSpan w:val="4"/>
            <w:tcW w:w="9781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</w:t>
            </w:r>
            <w:r>
              <w:rPr>
                <w:i/>
                <w:sz w:val="24"/>
              </w:rPr>
              <w:t xml:space="preserve">ыполнены работы 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>
              <w:rPr>
                <w:i/>
                <w:sz w:val="24"/>
              </w:rPr>
              <w:t xml:space="preserve">по 5 муниципальным контрактам в рамках реализации проектов </w:t>
            </w:r>
            <w:r>
              <w:rPr>
                <w:i/>
                <w:sz w:val="24"/>
              </w:rPr>
              <w:t xml:space="preserve">инициативного</w:t>
            </w:r>
            <w:r>
              <w:rPr>
                <w:i/>
                <w:sz w:val="24"/>
              </w:rPr>
              <w:t xml:space="preserve"> бюджетирования по направлению «Твой проект»: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1. «Туманная аллея» (благоустройство пешеходной аллеи от ул. Архангельская, 29к1 вдоль косогора, отделенной от дороги зелеными насаждениями);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2. «Сквер им. Карла Жигура» (благоустройство сквера по ул. Жигура, 2);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3. «Из автобуса домой по мощеной мостовой!» (устройство пешеходного маршрута  районе Народного пр</w:t>
            </w:r>
            <w:r>
              <w:rPr>
                <w:i/>
                <w:sz w:val="24"/>
              </w:rPr>
              <w:t xml:space="preserve">.</w:t>
            </w:r>
            <w:r>
              <w:rPr>
                <w:i/>
                <w:sz w:val="24"/>
              </w:rPr>
              <w:t xml:space="preserve">, 41);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4. «Благоустройство детской спортивной площадки МБДОУ «Центр развития ребенка - детский сад № 169 г. Владивостока» (ул. Постышева, 35)»;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5. «Светлая безопасная дорога к морю во Владивостоке» («Установка опор освещения с западной стороны дороги от поворота  по ул. Борисенко, д.100б на севере до поворота к </w:t>
            </w:r>
            <w:r>
              <w:rPr>
                <w:i/>
                <w:sz w:val="24"/>
              </w:rPr>
              <w:br/>
            </w:r>
            <w:r>
              <w:rPr>
                <w:i/>
                <w:sz w:val="24"/>
              </w:rPr>
              <w:t xml:space="preserve">ул. Басаргина, д.</w:t>
            </w:r>
            <w:r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6б к</w:t>
            </w:r>
            <w:r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1»).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по 9 муниципальным контрактам в рамках реализации проектов </w:t>
            </w:r>
            <w:r>
              <w:rPr>
                <w:i/>
                <w:sz w:val="24"/>
              </w:rPr>
              <w:t xml:space="preserve">инициативного</w:t>
            </w:r>
            <w:r>
              <w:rPr>
                <w:i/>
                <w:sz w:val="24"/>
              </w:rPr>
              <w:t xml:space="preserve"> бюджетирования по направлению «Молодежный бюджет»: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1. «Детский городок «Лучик города Светлый» (ЦО № 28, ул. Светланская, 119б);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2. «Организация территории школы для проведения культурно-массовых мероприятий (МБОУ «СОШ №16» ул. Пирогова, 7)»;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3. </w:t>
            </w:r>
            <w:r>
              <w:rPr>
                <w:i/>
                <w:sz w:val="24"/>
              </w:rPr>
              <w:t xml:space="preserve">«Наш школьный двор (МБОУ «СОШ № 17» пр.</w:t>
            </w:r>
            <w:r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Красного Знамени, 25а)»;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4. «Благоустройство уличной территории МБОУ Лицей №41 (ул. Борисенко, 22)»;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5. «Благоустройство школьного стадиона (МБОУ «СОШ № 80» ул. Невельского, 31)»;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6. «Лицейский сквер – «Парусник» (МБОУ «Лицей № 3» по ул. </w:t>
            </w:r>
            <w:r>
              <w:rPr>
                <w:i/>
                <w:sz w:val="24"/>
              </w:rPr>
              <w:t xml:space="preserve">Опорная</w:t>
            </w:r>
            <w:r>
              <w:rPr>
                <w:i/>
                <w:sz w:val="24"/>
              </w:rPr>
              <w:t xml:space="preserve">, д.4)»;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7. «Граффити - хулиганство в искусство! (двор МБОУ «СОШ № 67» </w:t>
            </w:r>
            <w:r>
              <w:rPr>
                <w:i/>
                <w:sz w:val="24"/>
              </w:rPr>
              <w:br/>
            </w:r>
            <w:r>
              <w:rPr>
                <w:i/>
                <w:sz w:val="24"/>
              </w:rPr>
              <w:t xml:space="preserve">ул. Жигура, д.52а)»;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8. «Светлая дорога в школу» («Установка освещения на подъездной дороге </w:t>
            </w:r>
            <w:r>
              <w:rPr>
                <w:i/>
                <w:sz w:val="24"/>
              </w:rPr>
              <w:br/>
            </w:r>
            <w:r>
              <w:rPr>
                <w:i/>
                <w:sz w:val="24"/>
              </w:rPr>
              <w:t xml:space="preserve">МБОУ «СОШ № 23» между школой и д. 8 по ул. Иртышская);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9. «Благоустройство заднего двора школы МБОУ СОШ № 58 (ул. Чкалова, 15)»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</w:tbl>
    <w:p>
      <w:pPr>
        <w:pStyle w:val="704"/>
        <w:ind w:right="0" w:firstLine="0"/>
        <w:jc w:val="center"/>
        <w:spacing w:line="240" w:lineRule="auto"/>
        <w:rPr>
          <w:rFonts w:eastAsia="Calibri"/>
          <w:highlight w:val="none"/>
          <w:lang w:eastAsia="en-US"/>
        </w:rPr>
      </w:pPr>
      <w:r>
        <w:rPr>
          <w:rFonts w:eastAsia="Calibri"/>
          <w:szCs w:val="28"/>
          <w:highlight w:val="none"/>
          <w:lang w:eastAsia="en-US"/>
        </w:rPr>
      </w:r>
      <w:r>
        <w:rPr>
          <w:rFonts w:eastAsia="Calibri"/>
          <w:highlight w:val="none"/>
          <w:lang w:eastAsia="en-US"/>
        </w:rPr>
      </w:r>
      <w:r>
        <w:rPr>
          <w:rFonts w:eastAsia="Calibri"/>
          <w:highlight w:val="none"/>
          <w:lang w:eastAsia="en-US"/>
        </w:rPr>
      </w:r>
    </w:p>
    <w:p>
      <w:pPr>
        <w:pStyle w:val="704"/>
        <w:ind w:right="0" w:firstLine="0"/>
        <w:jc w:val="center"/>
        <w:spacing w:line="240" w:lineRule="auto"/>
        <w:rPr>
          <w:rFonts w:eastAsia="Calibri"/>
          <w:highlight w:val="none"/>
          <w:lang w:eastAsia="en-US"/>
        </w:rPr>
      </w:pPr>
      <w:r/>
      <w:bookmarkStart w:id="35" w:name="_Toc19"/>
      <w:r>
        <w:rPr>
          <w:szCs w:val="28"/>
        </w:rPr>
        <w:t xml:space="preserve">4.1.9. </w:t>
      </w:r>
      <w:r>
        <w:rPr>
          <w:szCs w:val="28"/>
        </w:rPr>
        <w:t xml:space="preserve">Муниципальная программа «Противодействие коррупции</w:t>
      </w:r>
      <w:r>
        <w:rPr>
          <w:rFonts w:eastAsia="Calibri"/>
          <w:szCs w:val="28"/>
        </w:rPr>
        <w:t xml:space="preserve">»</w:t>
      </w:r>
      <w:r>
        <w:rPr>
          <w:rFonts w:eastAsia="Calibri"/>
          <w:highlight w:val="none"/>
          <w:lang w:eastAsia="en-US"/>
        </w:rPr>
      </w:r>
      <w:bookmarkEnd w:id="35"/>
      <w:r/>
      <w:r>
        <w:rPr>
          <w:rFonts w:eastAsia="Calibri"/>
          <w:highlight w:val="none"/>
          <w:lang w:eastAsia="en-US"/>
        </w:rPr>
      </w:r>
    </w:p>
    <w:p>
      <w:pPr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</w:p>
    <w:p>
      <w:pPr>
        <w:rPr>
          <w:szCs w:val="28"/>
        </w:rPr>
      </w:pPr>
      <w:r>
        <w:rPr>
          <w:szCs w:val="28"/>
        </w:rPr>
        <w:t xml:space="preserve">Муниципальная программа «Противодействие коррупции» (далее – муниципальная программа) утверждена постановлением администрации города Владивостока от 20.09.2023 № 2398.</w:t>
      </w:r>
      <w:r>
        <w:rPr>
          <w:szCs w:val="28"/>
        </w:rPr>
      </w:r>
      <w:r>
        <w:rPr>
          <w:szCs w:val="28"/>
        </w:rPr>
      </w:r>
    </w:p>
    <w:p>
      <w:pPr>
        <w:spacing w:line="336" w:lineRule="auto"/>
        <w:rPr>
          <w:rFonts w:eastAsia="Calibri"/>
          <w:szCs w:val="28"/>
        </w:rPr>
      </w:pPr>
      <w:r>
        <w:rPr>
          <w:szCs w:val="28"/>
        </w:rPr>
        <w:t xml:space="preserve">Ответственный исполнитель муниципальной программы</w:t>
      </w:r>
      <w:r>
        <w:rPr>
          <w:szCs w:val="28"/>
        </w:rPr>
        <w:t xml:space="preserve"> - </w:t>
      </w:r>
      <w:r>
        <w:rPr>
          <w:szCs w:val="28"/>
        </w:rPr>
        <w:t xml:space="preserve"> </w:t>
      </w:r>
      <w:r>
        <w:rPr>
          <w:rFonts w:eastAsia="Calibri"/>
          <w:szCs w:val="28"/>
        </w:rPr>
        <w:t xml:space="preserve">управление муниципальной службы и кадров администрации города Владивостока.</w:t>
      </w:r>
      <w:r>
        <w:rPr>
          <w:rFonts w:eastAsia="Calibri"/>
          <w:szCs w:val="28"/>
        </w:rPr>
      </w:r>
      <w:r>
        <w:rPr>
          <w:rFonts w:eastAsia="Calibri"/>
          <w:szCs w:val="28"/>
        </w:rPr>
      </w:r>
    </w:p>
    <w:p>
      <w:pPr>
        <w:spacing w:line="336" w:lineRule="auto"/>
        <w:rPr>
          <w:szCs w:val="28"/>
        </w:rPr>
      </w:pPr>
      <w:r>
        <w:rPr>
          <w:szCs w:val="28"/>
        </w:rPr>
        <w:t xml:space="preserve">Структура расходов муниципальной программы </w:t>
      </w:r>
      <w:r>
        <w:rPr>
          <w:szCs w:val="28"/>
        </w:rPr>
        <w:t xml:space="preserve">в 2024 году </w:t>
      </w:r>
      <w:r>
        <w:rPr>
          <w:szCs w:val="28"/>
        </w:rPr>
        <w:t xml:space="preserve">представлена в таблице:</w:t>
      </w:r>
      <w:r>
        <w:rPr>
          <w:szCs w:val="28"/>
        </w:rPr>
      </w:r>
      <w:r>
        <w:rPr>
          <w:szCs w:val="28"/>
        </w:rPr>
      </w:r>
    </w:p>
    <w:tbl>
      <w:tblPr>
        <w:tblW w:w="97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3"/>
        <w:gridCol w:w="1985"/>
        <w:gridCol w:w="1559"/>
        <w:gridCol w:w="1134"/>
        <w:gridCol w:w="9"/>
      </w:tblGrid>
      <w:tr>
        <w:tblPrEx/>
        <w:trPr>
          <w:trHeight w:val="437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10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sz w:val="24"/>
              </w:rPr>
              <w:t xml:space="preserve">Наименование направления расходования средств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ind w:left="-108" w:right="-108"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Уточненный план, </w:t>
            </w:r>
            <w:r>
              <w:rPr>
                <w:bCs/>
                <w:sz w:val="24"/>
              </w:rPr>
              <w:br w:type="textWrapping" w:clear="all"/>
            </w:r>
            <w:r>
              <w:rPr>
                <w:sz w:val="24"/>
              </w:rPr>
              <w:t xml:space="preserve">тыс. рублей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70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Исполнено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70"/>
          <w:tblHeader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тыс. рублей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4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%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gridAfter w:val="1"/>
          <w:trHeight w:val="563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Расходы по муниципальной программе всего, в том числе: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186,4</w:t>
            </w:r>
            <w:r>
              <w:rPr>
                <w:bCs/>
                <w:color w:val="000000"/>
                <w:sz w:val="24"/>
              </w:rPr>
              <w:t xml:space="preserve">0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186,35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99,97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</w:tr>
      <w:tr>
        <w:tblPrEx/>
        <w:trPr>
          <w:gridAfter w:val="1"/>
          <w:trHeight w:val="27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Комплекс процессных мероприятий «Просвещение в сфере противодействия коррупции»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186,4</w:t>
            </w:r>
            <w:r>
              <w:rPr>
                <w:bCs/>
                <w:color w:val="000000"/>
                <w:sz w:val="24"/>
              </w:rPr>
              <w:t xml:space="preserve">0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186,35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99,97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</w:tr>
      <w:tr>
        <w:tblPrEx/>
        <w:trPr>
          <w:gridAfter w:val="1"/>
          <w:trHeight w:val="19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sz w:val="24"/>
              </w:rPr>
            </w:pPr>
            <w:r>
              <w:rPr>
                <w:rFonts w:eastAsiaTheme="minorHAnsi"/>
                <w:sz w:val="24"/>
                <w:lang w:eastAsia="en-US"/>
              </w:rPr>
              <w:t xml:space="preserve">Организация дополнительного профессионального образования муниципальных служащих администрации города Владивостока в сфере противодействия коррупции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186,4</w:t>
            </w:r>
            <w:r>
              <w:rPr>
                <w:bCs/>
                <w:color w:val="000000"/>
                <w:sz w:val="24"/>
              </w:rPr>
              <w:t xml:space="preserve">0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186,35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99,97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</w:tr>
    </w:tbl>
    <w:p>
      <w:pPr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704"/>
        <w:ind w:right="0" w:firstLine="0"/>
        <w:jc w:val="center"/>
        <w:rPr>
          <w:szCs w:val="28"/>
        </w:rPr>
      </w:pPr>
      <w:r/>
      <w:bookmarkStart w:id="36" w:name="_Toc20"/>
      <w:r>
        <w:rPr>
          <w:szCs w:val="28"/>
        </w:rPr>
        <w:t xml:space="preserve">4.1.10. </w:t>
      </w:r>
      <w:r>
        <w:rPr>
          <w:szCs w:val="28"/>
        </w:rPr>
        <w:t xml:space="preserve">Муниципальная программа «Жилье и городская среда»</w:t>
      </w:r>
      <w:r>
        <w:rPr>
          <w:szCs w:val="28"/>
        </w:rPr>
      </w:r>
      <w:bookmarkEnd w:id="36"/>
      <w:r/>
      <w:r>
        <w:rPr>
          <w:szCs w:val="28"/>
        </w:rPr>
      </w:r>
    </w:p>
    <w:p>
      <w:pPr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ind w:right="-144"/>
        <w:rPr>
          <w:rFonts w:eastAsia="Calibri"/>
          <w:szCs w:val="28"/>
        </w:rPr>
      </w:pPr>
      <w:r>
        <w:rPr>
          <w:szCs w:val="28"/>
        </w:rPr>
        <w:t xml:space="preserve">Муниципальная программа «Жильё и городская среда»</w:t>
      </w:r>
      <w:r>
        <w:rPr>
          <w:rFonts w:eastAsia="Calibri"/>
          <w:szCs w:val="28"/>
        </w:rPr>
        <w:t xml:space="preserve"> (далее – муниципальная программа)</w:t>
      </w:r>
      <w:r>
        <w:rPr>
          <w:szCs w:val="28"/>
        </w:rPr>
        <w:t xml:space="preserve">, утвержденная постановлением администрации города Владивостока № 2414 от 20.09.2023.</w:t>
      </w:r>
      <w:r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</w:r>
      <w:r>
        <w:rPr>
          <w:rFonts w:eastAsia="Calibri"/>
          <w:szCs w:val="28"/>
        </w:rPr>
      </w:r>
    </w:p>
    <w:p>
      <w:pPr>
        <w:contextualSpacing/>
        <w:ind w:right="-144"/>
        <w:rPr>
          <w:szCs w:val="28"/>
        </w:rPr>
      </w:pPr>
      <w:r>
        <w:rPr>
          <w:szCs w:val="28"/>
        </w:rPr>
        <w:t xml:space="preserve">Ответственный исполнитель </w:t>
      </w:r>
      <w:r>
        <w:rPr>
          <w:rFonts w:eastAsia="Calibri"/>
          <w:szCs w:val="28"/>
        </w:rPr>
        <w:t xml:space="preserve">муниципальной</w:t>
      </w:r>
      <w:r>
        <w:rPr>
          <w:szCs w:val="28"/>
        </w:rPr>
        <w:t xml:space="preserve"> программы - управление содержания жилищного фонда администрации города Владивостока.</w:t>
      </w:r>
      <w:r>
        <w:rPr>
          <w:szCs w:val="28"/>
        </w:rPr>
      </w:r>
      <w:r>
        <w:rPr>
          <w:szCs w:val="28"/>
        </w:rPr>
      </w:r>
    </w:p>
    <w:p>
      <w:pPr>
        <w:ind w:right="-144" w:firstLine="708"/>
        <w:jc w:val="left"/>
        <w:spacing w:line="312" w:lineRule="auto"/>
        <w:shd w:val="clear" w:color="auto" w:fill="ffffff" w:themeFill="background1"/>
        <w:rPr>
          <w:szCs w:val="28"/>
        </w:rPr>
      </w:pPr>
      <w:r>
        <w:rPr>
          <w:szCs w:val="28"/>
        </w:rPr>
        <w:t xml:space="preserve">Соисполнители муниципальной программы:</w:t>
      </w:r>
      <w:r>
        <w:rPr>
          <w:szCs w:val="28"/>
        </w:rPr>
      </w:r>
      <w:r>
        <w:rPr>
          <w:szCs w:val="28"/>
        </w:rPr>
      </w:r>
    </w:p>
    <w:p>
      <w:pPr>
        <w:ind w:right="-144" w:firstLine="708"/>
        <w:spacing w:line="312" w:lineRule="auto"/>
        <w:shd w:val="clear" w:color="auto" w:fill="ffffff" w:themeFill="background1"/>
        <w:rPr>
          <w:szCs w:val="28"/>
        </w:rPr>
      </w:pPr>
      <w:r>
        <w:rPr>
          <w:szCs w:val="28"/>
        </w:rPr>
        <w:t xml:space="preserve">- управление городской среды администрации города Владивостока;</w:t>
      </w:r>
      <w:r>
        <w:rPr>
          <w:szCs w:val="28"/>
        </w:rPr>
      </w:r>
      <w:r>
        <w:rPr>
          <w:szCs w:val="28"/>
        </w:rPr>
      </w:r>
    </w:p>
    <w:p>
      <w:pPr>
        <w:ind w:right="-144" w:firstLine="708"/>
        <w:spacing w:line="312" w:lineRule="auto"/>
        <w:shd w:val="clear" w:color="auto" w:fill="ffffff" w:themeFill="background1"/>
        <w:rPr>
          <w:szCs w:val="28"/>
        </w:rPr>
      </w:pPr>
      <w:r>
        <w:rPr>
          <w:szCs w:val="28"/>
        </w:rPr>
        <w:t xml:space="preserve">- управление по вопросам топливно-энергетического комплекса администрации города Владивостока;</w:t>
      </w:r>
      <w:r>
        <w:rPr>
          <w:szCs w:val="28"/>
        </w:rPr>
      </w:r>
      <w:r>
        <w:rPr>
          <w:szCs w:val="28"/>
        </w:rPr>
      </w:r>
    </w:p>
    <w:p>
      <w:pPr>
        <w:ind w:right="-144" w:firstLine="708"/>
        <w:spacing w:line="312" w:lineRule="auto"/>
        <w:shd w:val="clear" w:color="auto" w:fill="ffffff" w:themeFill="background1"/>
        <w:rPr>
          <w:szCs w:val="28"/>
        </w:rPr>
      </w:pPr>
      <w:r>
        <w:rPr>
          <w:szCs w:val="28"/>
        </w:rPr>
        <w:t xml:space="preserve">- управление дорог администрации города Владивостока;</w:t>
      </w:r>
      <w:r>
        <w:rPr>
          <w:szCs w:val="28"/>
        </w:rPr>
      </w:r>
      <w:r>
        <w:rPr>
          <w:szCs w:val="28"/>
        </w:rPr>
      </w:r>
    </w:p>
    <w:p>
      <w:pPr>
        <w:ind w:right="-144" w:firstLine="708"/>
        <w:spacing w:line="312" w:lineRule="auto"/>
        <w:shd w:val="clear" w:color="auto" w:fill="ffffff" w:themeFill="background1"/>
        <w:rPr>
          <w:szCs w:val="28"/>
        </w:rPr>
      </w:pPr>
      <w:r>
        <w:rPr>
          <w:szCs w:val="28"/>
        </w:rPr>
        <w:t xml:space="preserve">- административно-территориальное управление островных территорий администрации города Владивостока</w:t>
      </w:r>
      <w:r>
        <w:rPr>
          <w:szCs w:val="28"/>
        </w:rPr>
        <w:t xml:space="preserve">.</w:t>
      </w:r>
      <w:r>
        <w:rPr>
          <w:szCs w:val="28"/>
        </w:rPr>
      </w:r>
      <w:r>
        <w:rPr>
          <w:szCs w:val="28"/>
        </w:rPr>
      </w:r>
    </w:p>
    <w:p>
      <w:pPr>
        <w:contextualSpacing/>
        <w:rPr>
          <w:bCs/>
          <w:iCs/>
          <w:szCs w:val="28"/>
        </w:rPr>
      </w:pPr>
      <w:r>
        <w:rPr>
          <w:szCs w:val="28"/>
        </w:rPr>
        <w:t xml:space="preserve">Структура расходов муниципальной программы в 2024 году представлена в таблице</w:t>
      </w:r>
      <w:r>
        <w:rPr>
          <w:bCs/>
          <w:iCs/>
          <w:szCs w:val="28"/>
        </w:rPr>
        <w:t xml:space="preserve">:</w:t>
      </w:r>
      <w:r>
        <w:rPr>
          <w:bCs/>
          <w:iCs/>
          <w:szCs w:val="28"/>
        </w:rPr>
      </w:r>
      <w:r>
        <w:rPr>
          <w:bCs/>
          <w:iCs/>
          <w:szCs w:val="28"/>
        </w:rPr>
      </w:r>
    </w:p>
    <w:tbl>
      <w:tblPr>
        <w:tblW w:w="978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075"/>
        <w:gridCol w:w="1976"/>
        <w:gridCol w:w="15"/>
        <w:gridCol w:w="16"/>
        <w:gridCol w:w="8"/>
        <w:gridCol w:w="1381"/>
        <w:gridCol w:w="177"/>
        <w:gridCol w:w="1138"/>
      </w:tblGrid>
      <w:tr>
        <w:tblPrEx/>
        <w:trPr>
          <w:trHeight w:val="60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075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sz w:val="24"/>
              </w:rPr>
              <w:t xml:space="preserve">Наименование направления расходования средств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right w:val="single" w:color="000000" w:sz="4" w:space="0"/>
            </w:tcBorders>
            <w:tcW w:w="1976" w:type="dxa"/>
            <w:vAlign w:val="center"/>
            <w:vMerge w:val="restart"/>
            <w:textDirection w:val="lrTb"/>
            <w:noWrap w:val="false"/>
          </w:tcPr>
          <w:p>
            <w:pPr>
              <w:ind w:left="-108" w:right="-108"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Уточненный план</w:t>
            </w:r>
            <w:r>
              <w:rPr>
                <w:bCs/>
                <w:sz w:val="24"/>
              </w:rPr>
              <w:t xml:space="preserve">, </w:t>
            </w:r>
            <w:r>
              <w:rPr>
                <w:bCs/>
                <w:sz w:val="24"/>
              </w:rPr>
              <w:br w:type="textWrapping" w:clear="all"/>
            </w:r>
            <w:r>
              <w:rPr>
                <w:sz w:val="24"/>
              </w:rPr>
              <w:t xml:space="preserve">тыс. рублей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7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Исполнено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70"/>
          <w:tblHeader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5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76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тыс. рублей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%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"/>
        </w:trPr>
        <w:tc>
          <w:tcPr>
            <w:shd w:val="clear" w:color="auto" w:fill="auto"/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Расходы всего, в т.ч. за счет: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W w:w="1976" w:type="dxa"/>
            <w:vAlign w:val="center"/>
            <w:textDirection w:val="lrTb"/>
            <w:noWrap w:val="false"/>
          </w:tcPr>
          <w:p>
            <w:pPr>
              <w:ind w:left="-108" w:firstLine="33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4 634 301,36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W w:w="1597" w:type="dxa"/>
            <w:vAlign w:val="center"/>
            <w:textDirection w:val="lrTb"/>
            <w:noWrap w:val="false"/>
          </w:tcPr>
          <w:p>
            <w:pPr>
              <w:ind w:left="-75" w:right="-8"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4 093 924,40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W w:w="1138" w:type="dxa"/>
            <w:vAlign w:val="center"/>
            <w:textDirection w:val="lrTb"/>
            <w:noWrap w:val="false"/>
          </w:tcPr>
          <w:p>
            <w:pPr>
              <w:ind w:left="-75" w:right="-8"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88,34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4"/>
        </w:trPr>
        <w:tc>
          <w:tcPr>
            <w:shd w:val="clear" w:color="auto" w:fill="auto"/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налоговых и неналоговых доходов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W w:w="1976" w:type="dxa"/>
            <w:vAlign w:val="center"/>
            <w:textDirection w:val="lrTb"/>
            <w:noWrap w:val="false"/>
          </w:tcPr>
          <w:p>
            <w:pPr>
              <w:ind w:left="-108" w:firstLine="33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1 505 549,63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W w:w="1597" w:type="dxa"/>
            <w:vAlign w:val="center"/>
            <w:textDirection w:val="lrTb"/>
            <w:noWrap w:val="false"/>
          </w:tcPr>
          <w:p>
            <w:pPr>
              <w:ind w:left="-75" w:right="-8"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1 387 234,75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W w:w="1138" w:type="dxa"/>
            <w:vAlign w:val="center"/>
            <w:textDirection w:val="lrTb"/>
            <w:noWrap w:val="false"/>
          </w:tcPr>
          <w:p>
            <w:pPr>
              <w:ind w:left="-75" w:right="-8"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92,14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7"/>
        </w:trPr>
        <w:tc>
          <w:tcPr>
            <w:shd w:val="clear" w:color="auto" w:fill="auto"/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межбюджетных трансфертов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W w:w="1976" w:type="dxa"/>
            <w:vAlign w:val="center"/>
            <w:textDirection w:val="lrTb"/>
            <w:noWrap w:val="false"/>
          </w:tcPr>
          <w:p>
            <w:pPr>
              <w:ind w:left="-108" w:firstLine="33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3 128 751,73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W w:w="1597" w:type="dxa"/>
            <w:vAlign w:val="center"/>
            <w:textDirection w:val="lrTb"/>
            <w:noWrap w:val="false"/>
          </w:tcPr>
          <w:p>
            <w:pPr>
              <w:ind w:left="-108" w:right="-8" w:firstLine="3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2 706 689,65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1138" w:type="dxa"/>
            <w:vAlign w:val="center"/>
            <w:textDirection w:val="lrTb"/>
            <w:noWrap w:val="false"/>
          </w:tcPr>
          <w:p>
            <w:pPr>
              <w:ind w:left="-75" w:right="-8"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86,</w:t>
            </w:r>
            <w:r>
              <w:rPr>
                <w:bCs/>
                <w:color w:val="000000"/>
                <w:sz w:val="24"/>
              </w:rPr>
              <w:t xml:space="preserve">51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8"/>
        </w:trPr>
        <w:tc>
          <w:tcPr>
            <w:shd w:val="clear" w:color="auto" w:fill="auto"/>
            <w:tcW w:w="5075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Подпрограмма «Формирование современной городской среды на территории Владивостокского городского округа»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W w:w="1976" w:type="dxa"/>
            <w:vAlign w:val="center"/>
            <w:textDirection w:val="lrTb"/>
            <w:noWrap w:val="false"/>
          </w:tcPr>
          <w:p>
            <w:pPr>
              <w:ind w:left="-75" w:right="-8"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</w:t>
            </w:r>
            <w:r>
              <w:rPr>
                <w:bCs/>
                <w:color w:val="000000"/>
                <w:sz w:val="24"/>
              </w:rPr>
              <w:t xml:space="preserve"> </w:t>
            </w:r>
            <w:r>
              <w:rPr>
                <w:bCs/>
                <w:color w:val="000000"/>
                <w:sz w:val="24"/>
              </w:rPr>
              <w:t xml:space="preserve">9</w:t>
            </w:r>
            <w:r>
              <w:rPr>
                <w:bCs/>
                <w:color w:val="000000"/>
                <w:sz w:val="24"/>
              </w:rPr>
              <w:t xml:space="preserve">09 298,15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W w:w="1597" w:type="dxa"/>
            <w:vAlign w:val="center"/>
            <w:textDirection w:val="lrTb"/>
            <w:noWrap w:val="false"/>
          </w:tcPr>
          <w:p>
            <w:pPr>
              <w:ind w:left="-75" w:right="-8"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1 540 179,67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W w:w="1138" w:type="dxa"/>
            <w:vAlign w:val="center"/>
            <w:textDirection w:val="lrTb"/>
            <w:noWrap w:val="false"/>
          </w:tcPr>
          <w:p>
            <w:pPr>
              <w:ind w:left="-75" w:right="-8"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8</w:t>
            </w:r>
            <w:r>
              <w:rPr>
                <w:bCs/>
                <w:color w:val="000000"/>
                <w:sz w:val="24"/>
              </w:rPr>
              <w:t xml:space="preserve">0,67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8"/>
        </w:trPr>
        <w:tc>
          <w:tcPr>
            <w:shd w:val="clear" w:color="auto" w:fill="auto"/>
            <w:tcW w:w="5075" w:type="dxa"/>
            <w:vAlign w:val="center"/>
            <w:textDirection w:val="lrTb"/>
            <w:noWrap w:val="false"/>
          </w:tcPr>
          <w:p>
            <w:pPr>
              <w:pStyle w:val="723"/>
              <w:numPr>
                <w:ilvl w:val="1"/>
                <w:numId w:val="10"/>
              </w:numPr>
              <w:ind w:left="0" w:firstLine="0"/>
              <w:jc w:val="left"/>
              <w:spacing w:line="240" w:lineRule="auto"/>
              <w:rPr>
                <w:bCs/>
                <w:sz w:val="24"/>
                <w:lang w:val="ru-RU" w:eastAsia="ru-RU"/>
              </w:rPr>
            </w:pPr>
            <w:r>
              <w:rPr>
                <w:bCs/>
                <w:sz w:val="24"/>
                <w:lang w:val="ru-RU" w:eastAsia="ru-RU"/>
              </w:rPr>
              <w:t xml:space="preserve"> Муниципальный проект «Формирование комфортной городской среды, входящий в состав регионального проекта  «Формирование комфортной городской среды»</w:t>
            </w:r>
            <w:r>
              <w:rPr>
                <w:bCs/>
                <w:sz w:val="24"/>
                <w:lang w:val="ru-RU" w:eastAsia="ru-RU"/>
              </w:rPr>
            </w:r>
            <w:r>
              <w:rPr>
                <w:bCs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855 937,04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W w:w="159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488 999,31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57,13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8"/>
        </w:trPr>
        <w:tc>
          <w:tcPr>
            <w:shd w:val="clear" w:color="auto" w:fill="auto"/>
            <w:tcW w:w="5075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bCs/>
                <w:sz w:val="24"/>
              </w:rPr>
              <w:t xml:space="preserve">1.1.1</w:t>
            </w:r>
            <w:r>
              <w:rPr>
                <w:rFonts w:eastAsia="Calibri"/>
                <w:sz w:val="24"/>
              </w:rPr>
              <w:t xml:space="preserve"> мероприятие «Благоустройство общественных территорий Владивостокского городского округа»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  <w:tc>
          <w:tcPr>
            <w:shd w:val="clear" w:color="auto" w:fill="auto"/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853 050,14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W w:w="159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486 112,41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56,99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7"/>
        </w:trPr>
        <w:tc>
          <w:tcPr>
            <w:gridSpan w:val="8"/>
            <w:shd w:val="clear" w:color="auto" w:fill="auto"/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 рамках мероприятия: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благоустроено 4 территории: в районе ул. Жигура, 6; по адресу ул. Ватутина 26; по адресу ул. Кирова, 116; «Сквер (Приморский край, г. Владивосток, в районе ул. Ильичева, 3)», в том числе цифровизация объектов;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подготовлена концепция, рабочей и сметной документации с целью благоустройства общественной территории в районе дома № 29 по ул. Тихвинская;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</w:rPr>
              <w:t xml:space="preserve">- разработка ПСД на благоустройство общественных территорий: ул. Кирова, 116; ул. Жигура,6; ул. Ватутина, 26; ул. Тобольская, 10; ул. Сахалинская, 15-39; ул. Борисенко 102; ул. Борисенко,41; </w:t>
            </w:r>
            <w:r>
              <w:rPr>
                <w:i/>
                <w:sz w:val="24"/>
                <w:lang w:val="en-US"/>
              </w:rPr>
            </w:r>
            <w:r>
              <w:rPr>
                <w:i/>
                <w:sz w:val="24"/>
                <w:lang w:val="en-US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технологического присоединения к электрическим сетям (сквер на Лермонтова, 81; общественная территория на сопке Орлиное гнездо; общественная территория в районе озера (Приморский край г. Владивосток, в районе ул. Сафонова д. 14); объект:</w:t>
            </w:r>
            <w:r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«Парк отдыха в Снеговой Пади»; сквер (Приморский край, г. Владивосток, в районе ул. Ильичева, 3)); ул. Кирова, 116;  ул. Тобольская, 10;  ул. Ватутина, 26);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благоустройство территории (велодорожки на острове Русский);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благоустройство территории Спортивной набережной в городе Владивостоке (2 этап);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технологическое присоединение к электрическим сетям объекта "Благоустройство территории Спортивной набережной в городе Владивостоке (2 этап)";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</w:t>
            </w:r>
            <w:r>
              <w:t xml:space="preserve"> </w:t>
            </w:r>
            <w:r>
              <w:rPr>
                <w:i/>
                <w:sz w:val="24"/>
              </w:rPr>
              <w:t xml:space="preserve">технологическое присоединение к электрическим сетям объекта "энергоустановка пляжной территории бухта Ахлестышева" – выдан аванс, выполнение работ в 2025 году;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выдана субсидия МБУ «Лазо» на мероприятия по благоустройству территорий: - "Парка культуры и отдыха им. Сергея Лазо; южного участка "Детский Велотрек" на территории парка Минный городок;</w:t>
            </w:r>
            <w:r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благоустройство объекта "Парк отдыха в Снеговой Пади" </w:t>
            </w:r>
            <w:r>
              <w:rPr>
                <w:i/>
                <w:sz w:val="24"/>
              </w:rPr>
              <w:br/>
            </w:r>
            <w:r>
              <w:rPr>
                <w:i/>
                <w:sz w:val="24"/>
              </w:rPr>
              <w:t xml:space="preserve">(2 этап) - не исполнено в виду переноса срока реализации мероприятия на 2025 год в соответствии с решением Правительства Приморского края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59"/>
        </w:trPr>
        <w:tc>
          <w:tcPr>
            <w:shd w:val="clear" w:color="auto" w:fill="auto"/>
            <w:tcW w:w="5075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1.1.2 мероприятие «Цифровизация объектов благоустройства, расположенных на территории Владивостокского городского округа, включенных в муниципальную программу»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2 886,90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W w:w="159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2 886,9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  <w:tc>
          <w:tcPr>
            <w:shd w:val="clear" w:color="auto" w:fill="auto"/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100,00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59"/>
        </w:trPr>
        <w:tc>
          <w:tcPr>
            <w:shd w:val="clear" w:color="auto" w:fill="auto"/>
            <w:tcW w:w="5075" w:type="dxa"/>
            <w:vAlign w:val="center"/>
            <w:textDirection w:val="lrTb"/>
            <w:noWrap w:val="false"/>
          </w:tcPr>
          <w:p>
            <w:pPr>
              <w:pStyle w:val="723"/>
              <w:numPr>
                <w:ilvl w:val="1"/>
                <w:numId w:val="10"/>
              </w:numPr>
              <w:ind w:left="0" w:firstLine="0"/>
              <w:jc w:val="left"/>
              <w:spacing w:line="240" w:lineRule="auto"/>
              <w:rPr>
                <w:bCs/>
                <w:sz w:val="24"/>
                <w:lang w:val="ru-RU" w:eastAsia="ru-RU"/>
              </w:rPr>
            </w:pPr>
            <w:r>
              <w:rPr>
                <w:bCs/>
                <w:sz w:val="24"/>
                <w:lang w:val="ru-RU" w:eastAsia="ru-RU"/>
              </w:rPr>
              <w:t xml:space="preserve">Муниципальный проект «Благоустройство придомовых территорий Владивостокского городского округа», входящий в состав регионального проекта «Поддержка муниципальных программ по благоустройству территорий муниципальных образований»</w:t>
            </w:r>
            <w:r>
              <w:rPr>
                <w:bCs/>
                <w:sz w:val="24"/>
                <w:lang w:val="ru-RU" w:eastAsia="ru-RU"/>
              </w:rPr>
            </w:r>
            <w:r>
              <w:rPr>
                <w:bCs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463 412,18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W w:w="159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461 231,43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  <w:tc>
          <w:tcPr>
            <w:shd w:val="clear" w:color="auto" w:fill="auto"/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99,53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59"/>
        </w:trPr>
        <w:tc>
          <w:tcPr>
            <w:shd w:val="clear" w:color="auto" w:fill="auto"/>
            <w:tcW w:w="5075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bCs/>
                <w:sz w:val="24"/>
              </w:rPr>
              <w:t xml:space="preserve">1.2.1</w:t>
            </w:r>
            <w:r>
              <w:rPr>
                <w:rFonts w:eastAsia="Calibri"/>
                <w:sz w:val="24"/>
              </w:rPr>
              <w:t xml:space="preserve"> мероприятие «Благоустройство территорий, детских и спортивных площадок на территории Владивостокского городского округа».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  <w:tc>
          <w:tcPr>
            <w:shd w:val="clear" w:color="auto" w:fill="auto"/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463 412,18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W w:w="159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461 231,43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  <w:tc>
          <w:tcPr>
            <w:shd w:val="clear" w:color="auto" w:fill="auto"/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99,53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6"/>
        </w:trPr>
        <w:tc>
          <w:tcPr>
            <w:gridSpan w:val="8"/>
            <w:shd w:val="clear" w:color="auto" w:fill="auto"/>
            <w:tcW w:w="9786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 рамках мероприятия: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выполнены работы на 75 дворовых территориях,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благоустройство общественной территории (Приморский край, г. Владивосток, ул. Тобольская, 10);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благоустройство аллеи в районе домов № 15-39 по ул. </w:t>
            </w:r>
            <w:r>
              <w:rPr>
                <w:i/>
                <w:sz w:val="24"/>
              </w:rPr>
              <w:t xml:space="preserve">Сахалинская</w:t>
            </w:r>
            <w:r>
              <w:rPr>
                <w:i/>
                <w:sz w:val="24"/>
              </w:rPr>
              <w:t xml:space="preserve">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установка видеонаблюдения и малых архитектурных форм на аллее в районе домов №15-39 по ул. Сахалинская. 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6"/>
        </w:trPr>
        <w:tc>
          <w:tcPr>
            <w:shd w:val="clear" w:color="auto" w:fill="auto"/>
            <w:tcW w:w="5075" w:type="dxa"/>
            <w:vAlign w:val="center"/>
            <w:textDirection w:val="lrTb"/>
            <w:noWrap w:val="false"/>
          </w:tcPr>
          <w:p>
            <w:pPr>
              <w:pStyle w:val="723"/>
              <w:ind w:left="0" w:firstLine="0"/>
              <w:jc w:val="left"/>
              <w:spacing w:line="240" w:lineRule="auto"/>
              <w:shd w:val="clear" w:color="auto" w:fill="ffffff"/>
              <w:rPr>
                <w:bCs/>
                <w:sz w:val="24"/>
                <w:lang w:val="ru-RU" w:eastAsia="ru-RU"/>
              </w:rPr>
            </w:pPr>
            <w:r>
              <w:rPr>
                <w:bCs/>
                <w:sz w:val="24"/>
                <w:lang w:val="ru-RU" w:eastAsia="ru-RU"/>
              </w:rPr>
              <w:t xml:space="preserve">1.3. Комплекс процессных мероприятий «Комплексное благоустройство  дворовых территорий Владивостокского городского  округа»</w:t>
            </w:r>
            <w:r>
              <w:rPr>
                <w:bCs/>
                <w:sz w:val="24"/>
                <w:lang w:val="ru-RU" w:eastAsia="ru-RU"/>
              </w:rPr>
            </w:r>
            <w:r>
              <w:rPr>
                <w:bCs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113 010,45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Borders>
              <w:bottom w:val="single" w:color="000000" w:sz="4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113 010,45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100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6"/>
        </w:trPr>
        <w:tc>
          <w:tcPr>
            <w:shd w:val="clear" w:color="auto" w:fill="auto"/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1.3.1 Благоустройство террит</w:t>
            </w:r>
            <w:r>
              <w:rPr>
                <w:bCs/>
                <w:sz w:val="24"/>
              </w:rPr>
              <w:t xml:space="preserve">орий Владивостокского городского округа в рамках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дальневосточных дворов)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Borders>
              <w:right w:val="single" w:color="000000" w:sz="4" w:space="0"/>
            </w:tcBorders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113 010,45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113 010,45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100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"/>
        </w:trPr>
        <w:tc>
          <w:tcPr>
            <w:gridSpan w:val="8"/>
            <w:shd w:val="clear" w:color="auto" w:fill="auto"/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40" w:lineRule="auto"/>
              <w:shd w:val="clear" w:color="auto" w:fill="ffffff"/>
              <w:rPr>
                <w:spacing w:val="-1"/>
                <w:sz w:val="24"/>
              </w:rPr>
            </w:pPr>
            <w:r>
              <w:rPr>
                <w:i/>
                <w:sz w:val="24"/>
              </w:rPr>
              <w:t xml:space="preserve">В рамках мероприятия выполнены работы на 15 дворовых территориях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6"/>
        </w:trPr>
        <w:tc>
          <w:tcPr>
            <w:shd w:val="clear" w:color="auto" w:fill="auto"/>
            <w:tcW w:w="5075" w:type="dxa"/>
            <w:vAlign w:val="center"/>
            <w:textDirection w:val="lrTb"/>
            <w:noWrap w:val="false"/>
          </w:tcPr>
          <w:p>
            <w:pPr>
              <w:pStyle w:val="723"/>
              <w:ind w:left="0" w:firstLine="0"/>
              <w:jc w:val="left"/>
              <w:spacing w:line="240" w:lineRule="auto"/>
              <w:shd w:val="clear" w:color="auto" w:fill="ffffff"/>
              <w:rPr>
                <w:bCs/>
                <w:sz w:val="24"/>
                <w:lang w:val="ru-RU" w:eastAsia="ru-RU"/>
              </w:rPr>
            </w:pPr>
            <w:r>
              <w:rPr>
                <w:bCs/>
                <w:sz w:val="24"/>
                <w:lang w:val="ru-RU" w:eastAsia="ru-RU"/>
              </w:rPr>
              <w:t xml:space="preserve">1.4 Комплекс процессных мероприятий «Строительство, реконструкция объектов муниципальной собственности»</w:t>
            </w:r>
            <w:r>
              <w:rPr>
                <w:bCs/>
                <w:sz w:val="24"/>
                <w:lang w:val="ru-RU" w:eastAsia="ru-RU"/>
              </w:rPr>
            </w:r>
            <w:r>
              <w:rPr>
                <w:bCs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476 938,48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W w:w="159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476 938,48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100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6"/>
        </w:trPr>
        <w:tc>
          <w:tcPr>
            <w:shd w:val="clear" w:color="auto" w:fill="auto"/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1.4.1 мероприятие «Создание и эксплуатация парка "Минный городок" в городе Владивостоке»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476 938,48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W w:w="159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476 938,48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100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4"/>
        </w:trPr>
        <w:tc>
          <w:tcPr>
            <w:gridSpan w:val="8"/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 рамках мероприятия выплачены средства концессионеру в соответствии с концессионным соглашением  в части финансового обеспечения.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Подпрограмма «Благоустройство территорий Владивостокского городского округа»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1 407 358,17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left="-102"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1 273 720,99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90</w:t>
            </w:r>
            <w:r>
              <w:rPr>
                <w:bCs/>
                <w:color w:val="000000"/>
                <w:sz w:val="24"/>
              </w:rPr>
              <w:t xml:space="preserve">,50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</w:tr>
      <w:tr>
        <w:tblPrEx/>
        <w:trPr>
          <w:trHeight w:val="628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2.1. Комплекс процессных мероприятий «Руководство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383 119,19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374 908,08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97,86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</w:tr>
      <w:tr>
        <w:tblPrEx/>
        <w:trPr>
          <w:trHeight w:val="628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bCs/>
                <w:sz w:val="24"/>
              </w:rPr>
              <w:t xml:space="preserve">2.1.</w:t>
            </w:r>
            <w:r>
              <w:rPr>
                <w:rFonts w:eastAsia="Calibri"/>
                <w:sz w:val="24"/>
              </w:rPr>
              <w:t xml:space="preserve">1 «Расходы на обеспечение </w:t>
            </w:r>
            <w:r>
              <w:rPr>
                <w:rFonts w:eastAsia="Calibri"/>
                <w:sz w:val="24"/>
              </w:rPr>
              <w:t xml:space="preserve">выполнения функций управления городской среды администрации города</w:t>
            </w:r>
            <w:r>
              <w:rPr>
                <w:rFonts w:eastAsia="Calibri"/>
                <w:sz w:val="24"/>
              </w:rPr>
              <w:t xml:space="preserve"> Владивостока»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56 144,73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55 645,65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99,11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</w:tr>
      <w:tr>
        <w:tblPrEx/>
        <w:trPr>
          <w:trHeight w:val="60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Средства направлены на обеспечение выполнения функций аппарата управления городской </w:t>
            </w:r>
            <w:r>
              <w:rPr>
                <w:i/>
                <w:sz w:val="24"/>
              </w:rPr>
              <w:t xml:space="preserve">среды (на оплату труда работников, начисления на оплату труда работников, командировочных расходов, закупки в сфере информационных технологий, оплату имущественных налогов)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/>
        <w:trPr>
          <w:trHeight w:val="559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bCs/>
                <w:sz w:val="24"/>
              </w:rPr>
              <w:t xml:space="preserve">2.1.2</w:t>
            </w:r>
            <w:r>
              <w:rPr>
                <w:rFonts w:eastAsia="Calibri"/>
                <w:sz w:val="24"/>
              </w:rPr>
              <w:t xml:space="preserve"> Расходы на обеспечение выполнения функций муниципального казённого учреждения «Зеленый Владивосток»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326 974,46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319 262,43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97,64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</w:tr>
      <w:tr>
        <w:tblPrEx/>
        <w:trPr>
          <w:trHeight w:val="426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86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Средства направлены на оплату труда работников, </w:t>
            </w:r>
            <w:r>
              <w:rPr>
                <w:i/>
                <w:sz w:val="24"/>
              </w:rPr>
              <w:t xml:space="preserve">начисления на оплату труда работников, командировочных расходов, закупки в сфере информационных технологий,  коммунальные услуги, услуги охраны, услуги по содержанию общедомового имущества, приобретение ГСМ, спецодежды, оплату имущественных налогов и т.д. 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/>
        <w:trPr>
          <w:trHeight w:val="426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2.2. Комплекс процессных мероприятий «Озеленение территории Владивостокского городского округа»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68 051,00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63 368,23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9</w:t>
            </w:r>
            <w:r>
              <w:rPr>
                <w:spacing w:val="-1"/>
                <w:sz w:val="24"/>
              </w:rPr>
              <w:t xml:space="preserve">3,12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</w:tr>
      <w:tr>
        <w:tblPrEx/>
        <w:trPr>
          <w:trHeight w:val="426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2.2.1 «Текущее содержание и ремонт зеленых насаждений»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6" w:type="dxa"/>
            <w:vAlign w:val="bottom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68 051,00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97" w:type="dxa"/>
            <w:vAlign w:val="bottom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63 368,23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93,12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</w:tr>
      <w:tr>
        <w:tblPrEx/>
        <w:trPr>
          <w:trHeight w:val="426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 рамках мероприятия выполнены работы: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выкашивание зеленых зон – 1 312 003,10 м</w:t>
            </w:r>
            <w:r>
              <w:rPr>
                <w:i/>
                <w:sz w:val="24"/>
              </w:rPr>
              <w:t xml:space="preserve">2</w:t>
            </w:r>
            <w:r>
              <w:rPr>
                <w:i/>
                <w:sz w:val="24"/>
              </w:rPr>
              <w:t xml:space="preserve">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дератизация, инсектицидная обработка – 322 974 м</w:t>
            </w:r>
            <w:r>
              <w:rPr>
                <w:i/>
                <w:sz w:val="24"/>
              </w:rPr>
              <w:t xml:space="preserve">2</w:t>
            </w:r>
            <w:r>
              <w:rPr>
                <w:i/>
                <w:sz w:val="24"/>
              </w:rPr>
              <w:t xml:space="preserve">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снос аварийных деревьев, санитарная и омолаживающая обрезка – 2703 шт</w:t>
            </w:r>
            <w:r>
              <w:rPr>
                <w:i/>
                <w:sz w:val="24"/>
              </w:rPr>
              <w:t xml:space="preserve">.</w:t>
            </w:r>
            <w:r>
              <w:rPr>
                <w:i/>
                <w:sz w:val="24"/>
              </w:rPr>
              <w:t xml:space="preserve">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измельчение стволов и веток деревьев – 4500 шт</w:t>
            </w:r>
            <w:r>
              <w:rPr>
                <w:i/>
                <w:sz w:val="24"/>
              </w:rPr>
              <w:t xml:space="preserve">.</w:t>
            </w:r>
            <w:r>
              <w:rPr>
                <w:i/>
                <w:sz w:val="24"/>
              </w:rPr>
              <w:t xml:space="preserve">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приобретение земли растительной– 1000 м3;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приобретение рассады однолетних цветочных растений –266 344 шт</w:t>
            </w:r>
            <w:r>
              <w:rPr>
                <w:i/>
                <w:sz w:val="24"/>
              </w:rPr>
              <w:t xml:space="preserve">.</w:t>
            </w:r>
            <w:r>
              <w:rPr>
                <w:i/>
                <w:sz w:val="24"/>
              </w:rPr>
              <w:t xml:space="preserve">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приобретение смеси газонных трав – 4 400кг;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приобретение луковиц тюльпанов – 41 000 шт</w:t>
            </w:r>
            <w:r>
              <w:rPr>
                <w:i/>
                <w:sz w:val="24"/>
              </w:rPr>
              <w:t xml:space="preserve">.</w:t>
            </w:r>
            <w:r>
              <w:rPr>
                <w:i/>
                <w:sz w:val="24"/>
              </w:rPr>
              <w:t xml:space="preserve">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приобретение агрохимической продукции – приобретен укрывной материал 240 м</w:t>
            </w:r>
            <w:r>
              <w:rPr>
                <w:i/>
                <w:sz w:val="24"/>
              </w:rPr>
              <w:t xml:space="preserve">2</w:t>
            </w:r>
            <w:r>
              <w:rPr>
                <w:i/>
                <w:sz w:val="24"/>
              </w:rPr>
              <w:t xml:space="preserve">, </w:t>
            </w:r>
            <w:r>
              <w:rPr>
                <w:i/>
                <w:sz w:val="24"/>
              </w:rPr>
              <w:br/>
              <w:t xml:space="preserve">мульча - 60000 л;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приобретение саженцев деревьев и кустарников -  100  шт.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/>
        <w:trPr>
          <w:trHeight w:val="426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2.3. Муниципальный проект «Благоустройство территорий Владивостокского городского округа»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158 933,0</w:t>
            </w:r>
            <w:r>
              <w:rPr>
                <w:bCs/>
                <w:color w:val="000000"/>
                <w:sz w:val="24"/>
              </w:rPr>
              <w:t xml:space="preserve">9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153 325,5</w:t>
            </w:r>
            <w:r>
              <w:rPr>
                <w:bCs/>
                <w:color w:val="000000"/>
                <w:sz w:val="24"/>
              </w:rPr>
              <w:t xml:space="preserve">3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96,4</w:t>
            </w:r>
            <w:r>
              <w:rPr>
                <w:spacing w:val="-1"/>
                <w:sz w:val="24"/>
              </w:rPr>
              <w:t xml:space="preserve">7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</w:tr>
      <w:tr>
        <w:tblPrEx/>
        <w:trPr>
          <w:trHeight w:val="426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2.3.1 «Строительство и реконструкция муниципальных объектов наружного освещения на территории Владивостокского городского округа»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20 055,44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16 427,65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81,91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</w:tr>
      <w:tr>
        <w:tblPrEx/>
        <w:trPr>
          <w:trHeight w:val="426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 рамках мероприятия выполнены работы: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right="-108"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строительство объектов наружного освещения по адресам: по </w:t>
            </w:r>
            <w:r>
              <w:rPr>
                <w:i/>
                <w:sz w:val="24"/>
              </w:rPr>
              <w:t xml:space="preserve">ул. Фастовская </w:t>
            </w:r>
            <w:r>
              <w:rPr>
                <w:i/>
                <w:sz w:val="24"/>
              </w:rPr>
              <w:t xml:space="preserve">от д. №19 до д. №33, пе</w:t>
            </w:r>
            <w:r>
              <w:rPr>
                <w:i/>
                <w:sz w:val="24"/>
              </w:rPr>
              <w:t xml:space="preserve">шеходной дорожки от дома №30а по ул. Давыдова до МБОУ </w:t>
            </w:r>
            <w:r>
              <w:rPr>
                <w:i/>
                <w:sz w:val="24"/>
              </w:rPr>
              <w:t xml:space="preserve">«СО</w:t>
            </w:r>
            <w:r>
              <w:rPr>
                <w:i/>
                <w:sz w:val="24"/>
              </w:rPr>
              <w:t xml:space="preserve">Ш №</w:t>
            </w:r>
            <w:r>
              <w:rPr>
                <w:i/>
                <w:sz w:val="24"/>
              </w:rPr>
              <w:t xml:space="preserve">60 </w:t>
            </w:r>
            <w:r>
              <w:rPr>
                <w:i/>
                <w:sz w:val="24"/>
              </w:rPr>
              <w:br/>
              <w:t xml:space="preserve">г. Владивосток»,</w:t>
            </w:r>
            <w:r>
              <w:rPr>
                <w:i/>
                <w:sz w:val="24"/>
              </w:rPr>
              <w:t xml:space="preserve"> подпорной стены в районе пр</w:t>
            </w:r>
            <w:r>
              <w:rPr>
                <w:i/>
                <w:sz w:val="24"/>
              </w:rPr>
              <w:t xml:space="preserve">. 100-летия Владивостока,</w:t>
            </w:r>
            <w:r>
              <w:rPr>
                <w:i/>
                <w:sz w:val="24"/>
              </w:rPr>
              <w:t xml:space="preserve">143, остановка транспорта «Магнитогорская», подпорной стены в районе пр</w:t>
            </w:r>
            <w:r>
              <w:rPr>
                <w:i/>
                <w:sz w:val="24"/>
              </w:rPr>
              <w:t xml:space="preserve">. 100-летия Владивостока,</w:t>
            </w:r>
            <w:r>
              <w:rPr>
                <w:i/>
                <w:sz w:val="24"/>
              </w:rPr>
              <w:t xml:space="preserve">155, пешеходной дорожки от дома №48 по ул. Александровича к ж/д станции</w:t>
            </w:r>
            <w:r>
              <w:rPr>
                <w:i/>
                <w:sz w:val="24"/>
              </w:rPr>
              <w:t xml:space="preserve"> «Садгород», вдоль автомобил</w:t>
            </w:r>
            <w:r>
              <w:rPr>
                <w:i/>
                <w:sz w:val="24"/>
              </w:rPr>
              <w:t xml:space="preserve">ьной дороги в районе поворота на ул. Басаргина, д. №6</w:t>
            </w:r>
            <w:r>
              <w:rPr>
                <w:i/>
                <w:sz w:val="24"/>
              </w:rPr>
              <w:t xml:space="preserve">а, вдоль </w:t>
            </w:r>
            <w:r>
              <w:rPr>
                <w:i/>
                <w:sz w:val="24"/>
              </w:rPr>
              <w:t xml:space="preserve"> автомобильной дороги в районе </w:t>
            </w:r>
            <w:r>
              <w:rPr>
                <w:i/>
                <w:sz w:val="24"/>
              </w:rPr>
              <w:t xml:space="preserve">поворота на ул. Басаргина, </w:t>
            </w:r>
            <w:r>
              <w:rPr>
                <w:i/>
                <w:sz w:val="24"/>
              </w:rPr>
              <w:t xml:space="preserve">д. №6</w:t>
            </w:r>
            <w:r>
              <w:rPr>
                <w:i/>
                <w:sz w:val="24"/>
              </w:rPr>
              <w:t xml:space="preserve">а</w:t>
            </w:r>
            <w:r>
              <w:rPr>
                <w:i/>
                <w:sz w:val="24"/>
              </w:rPr>
              <w:t xml:space="preserve">, по ул. 1-я </w:t>
            </w:r>
            <w:r>
              <w:rPr>
                <w:i/>
                <w:sz w:val="24"/>
              </w:rPr>
              <w:t xml:space="preserve">Промышленная</w:t>
            </w:r>
            <w:r>
              <w:rPr>
                <w:i/>
                <w:sz w:val="24"/>
              </w:rPr>
              <w:t xml:space="preserve">, д. №3, с прокладкой 4</w:t>
            </w:r>
            <w:r>
              <w:rPr>
                <w:i/>
                <w:sz w:val="24"/>
              </w:rPr>
              <w:t xml:space="preserve">1</w:t>
            </w:r>
            <w:r>
              <w:rPr>
                <w:i/>
                <w:sz w:val="24"/>
              </w:rPr>
              <w:t xml:space="preserve">33,87 п.м. кабеля и установкой </w:t>
            </w:r>
            <w:r>
              <w:rPr>
                <w:i/>
                <w:sz w:val="24"/>
              </w:rPr>
              <w:t xml:space="preserve">83 светильников. 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right="-108"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Неполное освоение сре</w:t>
            </w:r>
            <w:r>
              <w:rPr>
                <w:i/>
                <w:sz w:val="24"/>
              </w:rPr>
              <w:t xml:space="preserve">дств св</w:t>
            </w:r>
            <w:r>
              <w:rPr>
                <w:i/>
                <w:sz w:val="24"/>
              </w:rPr>
              <w:t xml:space="preserve">язано с экономией, образовавшейся по результатам заключения экспертиз сметной документации на строительство объектов наружного освещения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/>
        <w:trPr>
          <w:trHeight w:val="6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2.3.2 Благоустройство общественных территорий, в том числе ремонт подпорных стен на территории Владивостокского городского округа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60 206,27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58 300,46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96,83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</w:tr>
      <w:tr>
        <w:tblPrEx/>
        <w:trPr>
          <w:trHeight w:val="1136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 рамках мероприятия выполнены работы: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капитальный ремонт подпорной стены по адресу: Партизанский пр</w:t>
            </w:r>
            <w:r>
              <w:rPr>
                <w:i/>
                <w:sz w:val="24"/>
              </w:rPr>
              <w:t xml:space="preserve">.,</w:t>
            </w:r>
            <w:r>
              <w:rPr>
                <w:i/>
                <w:sz w:val="24"/>
              </w:rPr>
              <w:t xml:space="preserve"> 22;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spacing w:val="-1"/>
                <w:sz w:val="24"/>
              </w:rPr>
            </w:pPr>
            <w:r>
              <w:rPr>
                <w:i/>
                <w:sz w:val="24"/>
              </w:rPr>
              <w:t xml:space="preserve">- ремонт подпорных стен (ул. Светланская, 131; ул. Спиридонова, 40; ул. Прапорщика Комарова, 27) – 3 шт.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</w:tr>
      <w:tr>
        <w:tblPrEx/>
        <w:trPr>
          <w:trHeight w:val="426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2.3.3 «Благоустройство общественных территорий, в том числе ремонт лестниц на территории Владивостокского городского округа»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40 302,93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40 302,93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100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</w:tr>
      <w:tr>
        <w:tblPrEx/>
        <w:trPr>
          <w:trHeight w:val="426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 рамках мероприятия выполнены работы: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ремонт лестниц (ул. Интернациональная, д.48; ул. 2-я Поселковая, д.51; </w:t>
            </w:r>
            <w:r>
              <w:rPr>
                <w:i/>
                <w:sz w:val="24"/>
              </w:rPr>
              <w:br/>
              <w:t xml:space="preserve">ул. </w:t>
            </w:r>
            <w:r>
              <w:rPr>
                <w:i/>
                <w:sz w:val="24"/>
              </w:rPr>
              <w:t xml:space="preserve">Калинина, д.35; </w:t>
            </w:r>
            <w:r>
              <w:rPr>
                <w:i/>
                <w:sz w:val="24"/>
              </w:rPr>
              <w:t xml:space="preserve">ул. </w:t>
            </w:r>
            <w:r>
              <w:rPr>
                <w:i/>
                <w:sz w:val="24"/>
              </w:rPr>
              <w:t xml:space="preserve">Кипарисовая, д.16; </w:t>
            </w:r>
            <w:r>
              <w:rPr>
                <w:i/>
                <w:sz w:val="24"/>
              </w:rPr>
              <w:t xml:space="preserve">ул. </w:t>
            </w:r>
            <w:r>
              <w:rPr>
                <w:i/>
                <w:sz w:val="24"/>
              </w:rPr>
              <w:t xml:space="preserve">Харьковская, д.6; </w:t>
            </w:r>
            <w:r>
              <w:rPr>
                <w:i/>
                <w:sz w:val="24"/>
              </w:rPr>
              <w:t xml:space="preserve">ул. </w:t>
            </w:r>
            <w:r>
              <w:rPr>
                <w:i/>
                <w:sz w:val="24"/>
              </w:rPr>
              <w:t xml:space="preserve">Добровольского д.43 – Сахалинская д.56;</w:t>
            </w:r>
            <w:r>
              <w:rPr>
                <w:i/>
                <w:sz w:val="24"/>
              </w:rPr>
              <w:t xml:space="preserve"> ул. </w:t>
            </w:r>
            <w:r>
              <w:rPr>
                <w:i/>
                <w:sz w:val="24"/>
              </w:rPr>
              <w:t xml:space="preserve">Сахал</w:t>
            </w:r>
            <w:r>
              <w:rPr>
                <w:i/>
                <w:sz w:val="24"/>
              </w:rPr>
              <w:t xml:space="preserve">инская, д.27; ул. Терешковой, д.7; ул. </w:t>
            </w:r>
            <w:r>
              <w:rPr>
                <w:i/>
                <w:sz w:val="24"/>
              </w:rPr>
              <w:t xml:space="preserve">Терешковой, д.17; </w:t>
            </w:r>
            <w:r>
              <w:rPr>
                <w:i/>
                <w:sz w:val="24"/>
              </w:rPr>
              <w:br/>
            </w:r>
            <w:r>
              <w:rPr>
                <w:i/>
                <w:sz w:val="24"/>
              </w:rPr>
              <w:t xml:space="preserve">ул. Шилкинская,</w:t>
            </w:r>
            <w:r>
              <w:rPr>
                <w:i/>
                <w:sz w:val="24"/>
              </w:rPr>
              <w:t xml:space="preserve"> д.11 - 9; ул. Шилкинская, д.13а;</w:t>
            </w:r>
            <w:r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пр.</w:t>
            </w:r>
            <w:r>
              <w:rPr>
                <w:i/>
                <w:sz w:val="24"/>
              </w:rPr>
              <w:t xml:space="preserve"> Красного Знамени, д.94; </w:t>
            </w:r>
            <w:r>
              <w:rPr>
                <w:i/>
                <w:sz w:val="24"/>
              </w:rPr>
              <w:br/>
            </w:r>
            <w:r>
              <w:rPr>
                <w:i/>
                <w:sz w:val="24"/>
              </w:rPr>
              <w:t xml:space="preserve">ул. Жигура, д.54; </w:t>
            </w:r>
            <w:r>
              <w:rPr>
                <w:i/>
                <w:sz w:val="24"/>
              </w:rPr>
              <w:t xml:space="preserve">ул.</w:t>
            </w:r>
            <w:r>
              <w:rPr>
                <w:i/>
                <w:sz w:val="24"/>
              </w:rPr>
              <w:t xml:space="preserve"> Толстого, д.47; </w:t>
            </w:r>
            <w:r>
              <w:rPr>
                <w:i/>
                <w:sz w:val="24"/>
              </w:rPr>
              <w:t xml:space="preserve">ул.</w:t>
            </w:r>
            <w:r>
              <w:rPr>
                <w:i/>
                <w:sz w:val="24"/>
              </w:rPr>
              <w:t xml:space="preserve"> Нерчинская, д.46; пр</w:t>
            </w:r>
            <w:r>
              <w:rPr>
                <w:i/>
                <w:sz w:val="24"/>
              </w:rPr>
              <w:t xml:space="preserve">.</w:t>
            </w:r>
            <w:r>
              <w:rPr>
                <w:i/>
                <w:sz w:val="24"/>
              </w:rPr>
              <w:t xml:space="preserve"> 100-летия Владивостока, 36; ул. Карбышева, д.48-52; </w:t>
            </w:r>
            <w:r>
              <w:rPr>
                <w:i/>
                <w:sz w:val="24"/>
              </w:rPr>
              <w:t xml:space="preserve">ул. </w:t>
            </w:r>
            <w:r>
              <w:rPr>
                <w:i/>
                <w:sz w:val="24"/>
              </w:rPr>
              <w:t xml:space="preserve">Тухачевского, д.24-60; ул. Некрасовской, д. 74 в сторону </w:t>
            </w:r>
            <w:r>
              <w:rPr>
                <w:i/>
                <w:sz w:val="24"/>
              </w:rPr>
              <w:br/>
              <w:t xml:space="preserve">ул. </w:t>
            </w:r>
            <w:r>
              <w:rPr>
                <w:i/>
                <w:sz w:val="24"/>
              </w:rPr>
              <w:t xml:space="preserve">Толстого, д. 37; ул. Адмирала Кузнецова, д.40а; </w:t>
            </w:r>
            <w:r>
              <w:rPr>
                <w:i/>
                <w:sz w:val="24"/>
              </w:rPr>
              <w:t xml:space="preserve">ул. </w:t>
            </w:r>
            <w:r>
              <w:rPr>
                <w:i/>
                <w:sz w:val="24"/>
              </w:rPr>
              <w:t xml:space="preserve">Каплунова, д.5; </w:t>
            </w:r>
            <w:r>
              <w:rPr>
                <w:i/>
                <w:sz w:val="24"/>
              </w:rPr>
              <w:t xml:space="preserve">ул. </w:t>
            </w:r>
            <w:r>
              <w:rPr>
                <w:i/>
                <w:sz w:val="24"/>
              </w:rPr>
              <w:t xml:space="preserve">Каплунова, д.8;</w:t>
            </w:r>
            <w:r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br/>
            </w:r>
            <w:r>
              <w:rPr>
                <w:i/>
                <w:sz w:val="24"/>
              </w:rPr>
              <w:t xml:space="preserve">ул. </w:t>
            </w:r>
            <w:r>
              <w:rPr>
                <w:i/>
                <w:sz w:val="24"/>
              </w:rPr>
              <w:t xml:space="preserve">Невельского, д.21; </w:t>
            </w:r>
            <w:r>
              <w:rPr>
                <w:i/>
                <w:sz w:val="24"/>
              </w:rPr>
              <w:t xml:space="preserve">ул. </w:t>
            </w:r>
            <w:r>
              <w:rPr>
                <w:i/>
                <w:sz w:val="24"/>
              </w:rPr>
              <w:t xml:space="preserve">Нейбута, д.15-17; </w:t>
            </w:r>
            <w:r>
              <w:rPr>
                <w:i/>
                <w:sz w:val="24"/>
              </w:rPr>
              <w:t xml:space="preserve">ул.</w:t>
            </w:r>
            <w:r>
              <w:rPr>
                <w:i/>
                <w:sz w:val="24"/>
              </w:rPr>
              <w:t xml:space="preserve"> Нейбута, д.47; </w:t>
            </w:r>
            <w:r>
              <w:rPr>
                <w:i/>
                <w:sz w:val="24"/>
              </w:rPr>
              <w:t xml:space="preserve">ул. </w:t>
            </w:r>
            <w:r>
              <w:rPr>
                <w:i/>
                <w:sz w:val="24"/>
              </w:rPr>
              <w:t xml:space="preserve">Нейбута, д.88; </w:t>
            </w:r>
            <w:r>
              <w:rPr>
                <w:i/>
                <w:sz w:val="24"/>
              </w:rPr>
              <w:br/>
              <w:t xml:space="preserve">ул. </w:t>
            </w:r>
            <w:r>
              <w:rPr>
                <w:i/>
                <w:sz w:val="24"/>
              </w:rPr>
              <w:t xml:space="preserve">Юмашева, д.28а; в районе ул. Кизлярской, д. 7; в районе ул. Экипажной, д.24, о. Русский; ул. Вострецова, д. 15, ул. Крыгина, д. 1; ул. Арсеньева, д. 7б; ул. Руднева, д. 7-9;</w:t>
            </w:r>
            <w:r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br/>
              <w:t xml:space="preserve">ул. </w:t>
            </w:r>
            <w:r>
              <w:rPr>
                <w:i/>
                <w:sz w:val="24"/>
              </w:rPr>
              <w:t xml:space="preserve">Херсонская, 12., </w:t>
            </w:r>
            <w:r>
              <w:rPr>
                <w:i/>
                <w:sz w:val="24"/>
              </w:rPr>
              <w:t xml:space="preserve">ул. </w:t>
            </w:r>
            <w:r>
              <w:rPr>
                <w:i/>
                <w:sz w:val="24"/>
              </w:rPr>
              <w:t xml:space="preserve">Баляева,</w:t>
            </w:r>
            <w:r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52; 48-50) – 37 шт.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/>
        <w:trPr>
          <w:trHeight w:val="426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2.3.4 «Благоустройство общественных территорий, в том числе озеленение территорий Владивостокского городского округа»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27 682,98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27 613,54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99,75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</w:tr>
      <w:tr>
        <w:tblPrEx/>
        <w:trPr>
          <w:trHeight w:val="426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 рамках мероприятия выполнены работы: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озеленение территорий - 9 140 м</w:t>
            </w:r>
            <w:r>
              <w:rPr>
                <w:i/>
                <w:sz w:val="24"/>
              </w:rPr>
              <w:t xml:space="preserve">2</w:t>
            </w:r>
            <w:r>
              <w:rPr>
                <w:i/>
                <w:sz w:val="24"/>
              </w:rPr>
              <w:t xml:space="preserve">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приобретение саженцев деревьев и кустарников – 8750шт.;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приобретение рассады многолетних цветочных растений – 4868 шт.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/>
        <w:trPr>
          <w:trHeight w:val="426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2.3.5 «Благоустройство общественных территорий Владивостокского городского округа»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10 104,47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10 099,95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99,96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</w:tr>
      <w:tr>
        <w:tblPrEx/>
        <w:trPr>
          <w:trHeight w:val="426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 рамках мероприятия выполнены работы: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благоуст</w:t>
            </w:r>
            <w:r>
              <w:rPr>
                <w:i/>
                <w:sz w:val="24"/>
              </w:rPr>
              <w:t xml:space="preserve">ройство территорий и общественных пространств города Владивостока в отношении объектов и (или) элементов благоустройства, находящихся в муниципальной собственности - ремонт подсветки комплекса водопадов ДВФУ о. Русский полуостров Саперный, поселок Аякс,10.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/>
        <w:trPr>
          <w:trHeight w:val="426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2.3.6 «Разработка концепции  архитектурной подсветки  зданий  туристского кода»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581,00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581,00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100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</w:tr>
      <w:tr>
        <w:tblPrEx/>
        <w:trPr>
          <w:trHeight w:val="426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 рамках мероприятия: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разработана концепция  архитектурной подсветки  зданий  туристского кода.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/>
        <w:trPr>
          <w:trHeight w:val="426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2.4. Комплекс процессных мероприятий «Благоустройство территории Владивостокского городского округа»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675 507,25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  <w:lang w:val="en-US"/>
              </w:rPr>
            </w:pPr>
            <w:r>
              <w:rPr>
                <w:bCs/>
                <w:color w:val="000000"/>
                <w:sz w:val="24"/>
              </w:rPr>
              <w:t xml:space="preserve">611 896,7</w:t>
            </w:r>
            <w:r>
              <w:rPr>
                <w:bCs/>
                <w:color w:val="000000"/>
                <w:sz w:val="24"/>
                <w:lang w:val="en-US"/>
              </w:rPr>
              <w:t xml:space="preserve">2</w:t>
            </w:r>
            <w:r>
              <w:rPr>
                <w:bCs/>
                <w:color w:val="000000"/>
                <w:sz w:val="24"/>
                <w:lang w:val="en-US"/>
              </w:rPr>
            </w:r>
            <w:r>
              <w:rPr>
                <w:bCs/>
                <w:color w:val="000000"/>
                <w:sz w:val="24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pacing w:val="-1"/>
                <w:sz w:val="24"/>
                <w:lang w:val="en-US"/>
              </w:rPr>
            </w:pPr>
            <w:r>
              <w:rPr>
                <w:spacing w:val="-1"/>
                <w:sz w:val="24"/>
              </w:rPr>
              <w:t xml:space="preserve">90,</w:t>
            </w:r>
            <w:r>
              <w:rPr>
                <w:spacing w:val="-1"/>
                <w:sz w:val="24"/>
                <w:lang w:val="en-US"/>
              </w:rPr>
              <w:t xml:space="preserve">58</w:t>
            </w:r>
            <w:r>
              <w:rPr>
                <w:spacing w:val="-1"/>
                <w:sz w:val="24"/>
                <w:lang w:val="en-US"/>
              </w:rPr>
            </w:r>
            <w:r>
              <w:rPr>
                <w:spacing w:val="-1"/>
                <w:sz w:val="24"/>
                <w:lang w:val="en-US"/>
              </w:rPr>
            </w:r>
          </w:p>
        </w:tc>
      </w:tr>
      <w:tr>
        <w:tblPrEx/>
        <w:trPr>
          <w:trHeight w:val="426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2.4.1 «Текущее содержание, техническое обслуживание, эксплуатация муниципальных объектов наружного освещения на территории Владивостокского городского округа»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439 995,69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400 248,79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90,97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</w:tr>
      <w:tr>
        <w:tblPrEx/>
        <w:trPr>
          <w:trHeight w:val="426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 рамках мероприятия осуществлялось текущее содержание, техническое обслуживание и эксплуатацию сетей уличного освещения. Неисполнение в результате оплаты за фактически оказанные услуги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/>
        <w:trPr>
          <w:trHeight w:val="426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2.4.2 «Текущее содержание, техническое обслуживание и эксплуатация фонтанов на территории Владивостокского городского округа»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17 120,84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14 792,63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86,40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</w:tr>
      <w:tr>
        <w:tblPrEx/>
        <w:trPr>
          <w:trHeight w:val="426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 рамках мероприятия содержалось в эксплуатационном состоянии 5 фонтанов по ул. Фокин</w:t>
            </w:r>
            <w:r>
              <w:rPr>
                <w:i/>
                <w:sz w:val="24"/>
              </w:rPr>
              <w:t xml:space="preserve">а, 1; большого цветомузыкального фонтана на Спортивной набережной; комплекса водопадов и насосной станции на территории кампуса ДВФУ с плавающим фонтаном на территории кампуса ДВФУ о. Русский. Неисполнение в результате оплаты за фактически оказанные услуги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/>
        <w:trPr>
          <w:trHeight w:val="426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2.4.3 «Организация и содержание мест захоронений на территории Владивостокского городского округа»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16 631,16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11 499,80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69,15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</w:tr>
      <w:tr>
        <w:tblPrEx/>
        <w:trPr>
          <w:trHeight w:val="426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 рамках мероприятия осуществлялся: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вывоз ТКО с контейнеров, расположенных на контейнерных площадках, на территориях общественных кладбищ - 1374,2 м3;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организация и содержание мест захоронения – содержалось 5 муниципальных кладбищ («Лесное», «Морское», «Центральное», «Аякс», «Подножье»);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по мероприятию «проведение инвентаризации кладбищ, стен скорби, крематориев, а также мест захоронений на кладбищах и в стенах скорб</w:t>
            </w:r>
            <w:r>
              <w:rPr>
                <w:i/>
                <w:sz w:val="24"/>
              </w:rPr>
              <w:t xml:space="preserve">и» сложило</w:t>
            </w:r>
            <w:r>
              <w:rPr>
                <w:i/>
                <w:sz w:val="24"/>
              </w:rPr>
              <w:t xml:space="preserve">сь неисполнение в результате выполнения работ подрядчиком не соответствующих условиям контракта, работы не приняты, выставлены замечания. В случае не устранения замечаний, контракт подлежит расторжению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/>
        <w:trPr>
          <w:trHeight w:val="426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2.4.4 «Благоустройство и содержание объектов, территорий общего пользования Владивостокского городского округа»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140 833,36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124 429,3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88,35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</w:tr>
      <w:tr>
        <w:tblPrEx/>
        <w:trPr>
          <w:trHeight w:val="426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 рамках мероприятия проводились работы: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капитальный ремонт подпорной стены Партизанский пр</w:t>
            </w:r>
            <w:r>
              <w:rPr>
                <w:i/>
                <w:sz w:val="24"/>
              </w:rPr>
              <w:t xml:space="preserve">.</w:t>
            </w:r>
            <w:r>
              <w:rPr>
                <w:i/>
                <w:sz w:val="24"/>
              </w:rPr>
              <w:t xml:space="preserve">, </w:t>
            </w:r>
            <w:r>
              <w:rPr>
                <w:i/>
                <w:sz w:val="24"/>
              </w:rPr>
              <w:t xml:space="preserve">22 (увеличение расходов по основному контракту);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внесение изменений в ПСД на  выполнение работ по капитальному ремонту подпорной стены по адресу </w:t>
            </w:r>
            <w:r>
              <w:rPr>
                <w:i/>
                <w:sz w:val="24"/>
              </w:rPr>
              <w:t xml:space="preserve">Партизанский</w:t>
            </w:r>
            <w:r>
              <w:rPr>
                <w:i/>
                <w:sz w:val="24"/>
              </w:rPr>
              <w:t xml:space="preserve"> пр.</w:t>
            </w:r>
            <w:r>
              <w:rPr>
                <w:i/>
                <w:sz w:val="24"/>
              </w:rPr>
              <w:t xml:space="preserve">,</w:t>
            </w:r>
            <w:r>
              <w:rPr>
                <w:i/>
                <w:sz w:val="24"/>
              </w:rPr>
              <w:t xml:space="preserve">22;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разработка ПСД на ремонт подпорной стены  по адресу: ул. Луговая, д. №№ 56, 58, 64;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вывоз ТКО из </w:t>
            </w:r>
            <w:r>
              <w:rPr>
                <w:i/>
                <w:sz w:val="24"/>
              </w:rPr>
              <w:t xml:space="preserve">контейнеров б</w:t>
            </w:r>
            <w:r>
              <w:rPr>
                <w:i/>
                <w:sz w:val="24"/>
              </w:rPr>
              <w:t xml:space="preserve">. П</w:t>
            </w:r>
            <w:r>
              <w:rPr>
                <w:i/>
                <w:sz w:val="24"/>
              </w:rPr>
              <w:t xml:space="preserve">атрокл, Бархатная,</w:t>
            </w:r>
            <w:r>
              <w:rPr>
                <w:i/>
                <w:sz w:val="24"/>
              </w:rPr>
              <w:t xml:space="preserve"> Сипягина, б. Стеклянная – 890,65 </w:t>
            </w:r>
            <w:r>
              <w:rPr>
                <w:i/>
                <w:sz w:val="24"/>
              </w:rPr>
              <w:t xml:space="preserve">м3;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аренда биотуалетов – 30 шт.;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локальный ремонт подпорной стены Нейбута, 38 – 1 шт.;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дератизация, аккарицидная, ларвицидная обработка территорий – 3 196 769 м</w:t>
            </w:r>
            <w:r>
              <w:rPr>
                <w:i/>
                <w:sz w:val="24"/>
              </w:rPr>
              <w:t xml:space="preserve">2</w:t>
            </w:r>
            <w:r>
              <w:rPr>
                <w:i/>
                <w:sz w:val="24"/>
              </w:rPr>
              <w:t xml:space="preserve">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вывоз и утилизация трупов животных, их фрагментов, с территории </w:t>
            </w:r>
            <w:r>
              <w:rPr>
                <w:i/>
                <w:sz w:val="24"/>
              </w:rPr>
              <w:t xml:space="preserve">Владивостокского городского округа</w:t>
            </w:r>
            <w:r>
              <w:rPr>
                <w:i/>
                <w:sz w:val="24"/>
              </w:rPr>
              <w:t xml:space="preserve"> – 1627 кг;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благоустройство территории воинского захоронения в районе Кладбища "Морское" – 1 объект;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текущее содержание зоны отдыха «Утиная заводь» в районе дома № 73 по ул. Успенского, микрорайона «Фанзавод» - 1 территория;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создание пешеходной связи (пешеходный пандус) Светланская, 143;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ремонт лестничных спусков ул. Шилкинская, 13;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ремонт пешеходных коммуникаций: на участке в районе ул. Адмирала Юмашева, 20б - ул. Адмирала Юмашева, 28а; в р-не д. № 119 по Океанскому проспекту; в районе дома № 95 по проспекту Красного Знамени – 3 объекта;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транспортирование и утилизация отработанных автопокрышек –  1 000 500 кг;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вывоз невостебованных тел - 7 шт.;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содержание контейнерных площадок – в 4 районах города (Ленинский, Первомайский, Первореченский, Фрунзенский);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ликвидации несанкционированных свалок – 3294 м3;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ремонт ливневой канализации на территории ЛПЗ ДВФУ - 58,5 м с установкой воддотводных лотков - 60м, укладкой трубопроводов - 58,5м;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содержание территории общего пользования зоны отдыха "Площадь Спортивная Гавань" – </w:t>
            </w:r>
            <w:r>
              <w:rPr>
                <w:i/>
                <w:sz w:val="24"/>
              </w:rPr>
              <w:t xml:space="preserve"> 75 362 м2</w:t>
            </w:r>
            <w:r>
              <w:rPr>
                <w:i/>
                <w:sz w:val="24"/>
              </w:rPr>
              <w:t xml:space="preserve">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ремонт пирса и мостиков в ландшафтно-парковой зоне ДВФУ о. Русский – 797,34 м</w:t>
            </w:r>
            <w:r>
              <w:rPr>
                <w:i/>
                <w:sz w:val="24"/>
              </w:rPr>
              <w:t xml:space="preserve">2</w:t>
            </w:r>
            <w:r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br/>
            </w:r>
            <w:r>
              <w:rPr>
                <w:i/>
                <w:sz w:val="24"/>
              </w:rPr>
              <w:t xml:space="preserve">(1 </w:t>
            </w:r>
            <w:r>
              <w:rPr>
                <w:i/>
                <w:sz w:val="24"/>
              </w:rPr>
              <w:t xml:space="preserve">шт.</w:t>
            </w:r>
            <w:r>
              <w:rPr>
                <w:i/>
                <w:sz w:val="24"/>
              </w:rPr>
              <w:t xml:space="preserve">) и  848,8 м2 (14 </w:t>
            </w:r>
            <w:r>
              <w:rPr>
                <w:i/>
                <w:sz w:val="24"/>
              </w:rPr>
              <w:t xml:space="preserve">шт.</w:t>
            </w:r>
            <w:r>
              <w:rPr>
                <w:i/>
                <w:sz w:val="24"/>
              </w:rPr>
              <w:t xml:space="preserve">), всего 15шт;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ремонт покрытия дорожек, тротуаров в ландшафтно-парковой зоне ДВФУ о. Русский – 582,21 м</w:t>
            </w:r>
            <w:r>
              <w:rPr>
                <w:i/>
                <w:sz w:val="24"/>
              </w:rPr>
              <w:t xml:space="preserve">2</w:t>
            </w:r>
            <w:r>
              <w:rPr>
                <w:i/>
                <w:sz w:val="24"/>
              </w:rPr>
              <w:t xml:space="preserve"> с проведением размостки плитных тротуаров и дорожек с разборкой на площади 783,85 м2;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санитарное содержание пляжных зон на территории </w:t>
            </w:r>
            <w:r>
              <w:rPr>
                <w:i/>
                <w:sz w:val="24"/>
              </w:rPr>
              <w:t xml:space="preserve">Владивостокского городского округа</w:t>
            </w:r>
            <w:r>
              <w:rPr>
                <w:i/>
                <w:sz w:val="24"/>
              </w:rPr>
              <w:t xml:space="preserve"> –  387 501м2;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установка уличных светильников на солнечных батареях в сквере расположенном в районе д. 8 по ул. Черемуховая - 9 шт.;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очистке крутых и скалистых склонов - 17 290 м</w:t>
            </w:r>
            <w:r>
              <w:rPr>
                <w:i/>
                <w:sz w:val="24"/>
              </w:rPr>
              <w:t xml:space="preserve">2</w:t>
            </w:r>
            <w:r>
              <w:rPr>
                <w:i/>
                <w:sz w:val="24"/>
              </w:rPr>
              <w:t xml:space="preserve">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установка скульптурной компо</w:t>
            </w:r>
            <w:r>
              <w:rPr>
                <w:i/>
                <w:sz w:val="24"/>
              </w:rPr>
              <w:t xml:space="preserve">зиции из бронзы и гранита на территории мемориального комплекса погибшим участникам СВО в границах участка № 1 общественного кладбища «Морское» (по состоянию на 23.01.2025 обязательства подрядной организацией не исполнены, ведется претензионная переписка);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изготовлению мобильных контейнерных площадок - 7 шт.;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изготовление мусорных контейнеров -  120 шт.;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приобретение туалета автономного модульного и передвижного туалетного модуля – 1 </w:t>
            </w:r>
            <w:r>
              <w:rPr>
                <w:i/>
                <w:sz w:val="24"/>
              </w:rPr>
              <w:t xml:space="preserve">шт.</w:t>
            </w:r>
            <w:r>
              <w:rPr>
                <w:i/>
                <w:sz w:val="24"/>
              </w:rPr>
              <w:t xml:space="preserve">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приобретение скамеек – 15 шт., урн – 21 шт.;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приобретение брусчатки тротуарной - 1000 м</w:t>
            </w:r>
            <w:r>
              <w:rPr>
                <w:i/>
                <w:sz w:val="24"/>
              </w:rPr>
              <w:t xml:space="preserve">2</w:t>
            </w:r>
            <w:r>
              <w:rPr>
                <w:i/>
                <w:sz w:val="24"/>
              </w:rPr>
              <w:t xml:space="preserve">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приобретение плит облицовочных из природного камня  для набережной ДВФУ – 250 м</w:t>
            </w:r>
            <w:r>
              <w:rPr>
                <w:i/>
                <w:sz w:val="24"/>
              </w:rPr>
              <w:t xml:space="preserve">2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/>
        <w:trPr>
          <w:trHeight w:val="426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2.4.5 «Демонтаж и хранение демонтированных незаконно установленных объектов на территории Владивостокского городского округа»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60 000,00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60 000,00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100,00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</w:tr>
      <w:tr>
        <w:tblPrEx/>
        <w:trPr>
          <w:trHeight w:val="426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 рамках мероприятия муниципальным бюджетным учреждением «Содержание городских территорий» выполнены следующие виды работ: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по освобождению земельных участков и благоустройство после сноса (хранение демонтированных объектов) – 1 293 579,92 квадратный метр;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по освобождению земельных участков и благоустройство после сноса (демонтаж незаконно установленных объектов) – 1 060,00 ед.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/>
        <w:trPr>
          <w:trHeight w:val="92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2.4.6 «Освещение  мемориала  воинам СВО (морское кладбище)»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600,00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600,00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100,00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</w:tr>
      <w:tr>
        <w:tblPrEx/>
        <w:trPr>
          <w:trHeight w:val="426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 рамках мероприятия выполнены работы по установке подсветки объектов, освещению мемориала  воинам СВО (морское кладбище)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/>
        <w:trPr>
          <w:trHeight w:val="6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spacing w:line="240" w:lineRule="auto"/>
              <w:shd w:val="clear" w:color="auto" w:fill="ffffff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2.4.7 «Установка подсветки объектов»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326,20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326,20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100,00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</w:tr>
      <w:tr>
        <w:tblPrEx/>
        <w:trPr>
          <w:trHeight w:val="426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 рамках мероприятия выполнены работы по установке подсветки объектов, освещению мемориала воинам СВО (морское кладбище)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/>
        <w:trPr>
          <w:trHeight w:val="426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2.5. Муниципальный проект «Создание объектов ритуального назначения на территории Владивостокского городского округа»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121 747,64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70 222,43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57,68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</w:tr>
      <w:tr>
        <w:tblPrEx/>
        <w:trPr>
          <w:trHeight w:val="6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2.5.1 «Строительство объектов ритуального назначения некапитального характера на общественных кладбищах, расположенных на </w:t>
            </w:r>
            <w:r>
              <w:rPr>
                <w:bCs/>
                <w:sz w:val="24"/>
              </w:rPr>
              <w:t xml:space="preserve">территории муниципальных образований, и обустройству прилегающей к ним территории»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121 747,64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70 222,43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57,68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</w:tr>
      <w:tr>
        <w:tblPrEx/>
        <w:trPr>
          <w:trHeight w:val="426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 рамках мероприятия осуществлялось строительство дома прощаний и благоустройство прилегающей территории кладбища «Морское».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Неисполнение в полном о</w:t>
            </w:r>
            <w:r>
              <w:rPr>
                <w:i/>
                <w:sz w:val="24"/>
              </w:rPr>
              <w:t xml:space="preserve">бъеме произошло по причине не завершения подрядчиком мероприятий по строительству (изготовление и монтаж) объекта ритуального назначения некапитального характера на кладбище «Морское» и благоустройство прилегающей  территории. Продолжение работ в 2025 году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/>
        <w:trPr>
          <w:trHeight w:val="6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tabs>
                <w:tab w:val="left" w:pos="1593" w:leader="none"/>
              </w:tabs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Подпрограмма «Жилищный фонд Владивостокского городского округа»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1 317 645,04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  <w:lang w:val="en-US"/>
              </w:rPr>
            </w:pPr>
            <w:r>
              <w:rPr>
                <w:bCs/>
                <w:color w:val="000000"/>
                <w:sz w:val="24"/>
              </w:rPr>
              <w:t xml:space="preserve">1 280 023,7</w:t>
            </w:r>
            <w:r>
              <w:rPr>
                <w:bCs/>
                <w:color w:val="000000"/>
                <w:sz w:val="24"/>
                <w:lang w:val="en-US"/>
              </w:rPr>
              <w:t xml:space="preserve">4</w:t>
            </w:r>
            <w:r>
              <w:rPr>
                <w:bCs/>
                <w:color w:val="000000"/>
                <w:sz w:val="24"/>
                <w:lang w:val="en-US"/>
              </w:rPr>
            </w:r>
            <w:r>
              <w:rPr>
                <w:bCs/>
                <w:color w:val="000000"/>
                <w:sz w:val="24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97,14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</w:tr>
      <w:tr>
        <w:tblPrEx/>
        <w:trPr>
          <w:trHeight w:val="443"/>
        </w:trPr>
        <w:tc>
          <w:tcPr>
            <w:shd w:val="clear" w:color="auto" w:fill="auto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tabs>
                <w:tab w:val="left" w:pos="0" w:leader="none"/>
                <w:tab w:val="left" w:pos="993" w:leader="none"/>
              </w:tabs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3.1. Комплекс процессных мероприятий «Капитальный ремонт жилищного фонда Владивостокского городского округа»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1 119 101,76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  <w:lang w:val="en-US"/>
              </w:rPr>
            </w:pPr>
            <w:r>
              <w:rPr>
                <w:bCs/>
                <w:color w:val="000000"/>
                <w:sz w:val="24"/>
              </w:rPr>
              <w:t xml:space="preserve">1 084 040,1</w:t>
            </w:r>
            <w:r>
              <w:rPr>
                <w:bCs/>
                <w:color w:val="000000"/>
                <w:sz w:val="24"/>
                <w:lang w:val="en-US"/>
              </w:rPr>
              <w:t xml:space="preserve">5</w:t>
            </w:r>
            <w:r>
              <w:rPr>
                <w:bCs/>
                <w:color w:val="000000"/>
                <w:sz w:val="24"/>
                <w:lang w:val="en-US"/>
              </w:rPr>
            </w:r>
            <w:r>
              <w:rPr>
                <w:bCs/>
                <w:color w:val="000000"/>
                <w:sz w:val="24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96,87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</w:tr>
      <w:tr>
        <w:tblPrEx/>
        <w:trPr>
          <w:trHeight w:val="44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tabs>
                <w:tab w:val="left" w:pos="0" w:leader="none"/>
                <w:tab w:val="left" w:pos="993" w:leader="none"/>
              </w:tabs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3.1.1 Отдельное мероприятие «Проведение капитального ремонта многоквартирных домов города Владивостока»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235 721,20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225 166,53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95,52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</w:tr>
      <w:tr>
        <w:tblPrEx/>
        <w:trPr>
          <w:trHeight w:val="443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rFonts w:eastAsia="Calibri"/>
                <w:i/>
                <w:sz w:val="24"/>
              </w:rPr>
              <w:t xml:space="preserve">Ремонт 62 объектов (кровель,</w:t>
            </w:r>
            <w:r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  <w:sz w:val="24"/>
              </w:rPr>
              <w:t xml:space="preserve">фасадов,</w:t>
            </w:r>
            <w:r>
              <w:rPr>
                <w:rFonts w:eastAsia="Calibri"/>
                <w:i/>
              </w:rPr>
              <w:t xml:space="preserve"> </w:t>
            </w:r>
            <w:r>
              <w:rPr>
                <w:rFonts w:eastAsia="Calibri"/>
                <w:i/>
                <w:sz w:val="24"/>
              </w:rPr>
              <w:t xml:space="preserve">фундаментов многоквартирных домов), работы по изготовлению проектной документации  на капитальный ремонт 84 объектов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</w:tr>
      <w:tr>
        <w:tblPrEx/>
        <w:trPr>
          <w:trHeight w:val="44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tabs>
                <w:tab w:val="left" w:pos="0" w:leader="none"/>
                <w:tab w:val="left" w:pos="993" w:leader="none"/>
              </w:tabs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3.1.2 Отдельное мероприятие «Реконструкция, капитальный и текущий ремонт жилых помещений муниципального жилищного фонда Владивостокского городского округа»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9 705,95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6 873,26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  <w:lang w:val="en-US"/>
              </w:rPr>
            </w:pPr>
            <w:r>
              <w:rPr>
                <w:bCs/>
                <w:color w:val="000000"/>
                <w:sz w:val="24"/>
              </w:rPr>
              <w:t xml:space="preserve">70,8</w:t>
            </w:r>
            <w:r>
              <w:rPr>
                <w:bCs/>
                <w:color w:val="000000"/>
                <w:sz w:val="24"/>
                <w:lang w:val="en-US"/>
              </w:rPr>
              <w:t xml:space="preserve">1</w:t>
            </w:r>
            <w:r>
              <w:rPr>
                <w:bCs/>
                <w:color w:val="000000"/>
                <w:sz w:val="24"/>
                <w:lang w:val="en-US"/>
              </w:rPr>
            </w:r>
            <w:r>
              <w:rPr>
                <w:bCs/>
                <w:color w:val="000000"/>
                <w:sz w:val="24"/>
                <w:lang w:val="en-US"/>
              </w:rPr>
            </w:r>
          </w:p>
        </w:tc>
      </w:tr>
      <w:tr>
        <w:tblPrEx/>
        <w:trPr>
          <w:trHeight w:val="443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i/>
                <w:color w:val="000000"/>
                <w:sz w:val="24"/>
              </w:rPr>
            </w:pPr>
            <w:r>
              <w:rPr>
                <w:bCs/>
                <w:i/>
                <w:color w:val="000000"/>
                <w:sz w:val="24"/>
              </w:rPr>
              <w:t xml:space="preserve">Произведен капитальный ремонт 5 муниципальных квартир, текущий ремонт </w:t>
            </w:r>
            <w:r>
              <w:rPr>
                <w:bCs/>
                <w:i/>
                <w:color w:val="000000"/>
                <w:sz w:val="24"/>
              </w:rPr>
              <w:br/>
              <w:t xml:space="preserve">в 2 муниципальных квартирах</w:t>
            </w:r>
            <w:r>
              <w:rPr>
                <w:bCs/>
                <w:i/>
                <w:color w:val="000000"/>
                <w:sz w:val="24"/>
              </w:rPr>
            </w:r>
            <w:r>
              <w:rPr>
                <w:bCs/>
                <w:i/>
                <w:color w:val="000000"/>
                <w:sz w:val="24"/>
              </w:rPr>
            </w:r>
          </w:p>
        </w:tc>
      </w:tr>
      <w:tr>
        <w:tblPrEx/>
        <w:trPr>
          <w:trHeight w:val="44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tabs>
                <w:tab w:val="left" w:pos="0" w:leader="none"/>
                <w:tab w:val="left" w:pos="993" w:leader="none"/>
              </w:tabs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3.1.3 Реализация полномочий собственника жилых помещений по проведению капитального ремонта общего имущества в многоквартирных домах Владивостокского городского округа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14 250,24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9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14 232,86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99,88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</w:tr>
      <w:tr>
        <w:tblPrEx/>
        <w:trPr>
          <w:trHeight w:val="443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i/>
                <w:color w:val="000000"/>
                <w:sz w:val="24"/>
              </w:rPr>
              <w:t xml:space="preserve">Обеспечено своевременное перечисление взносов на капитальный ремонт за муниципальные жилые помещения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</w:tr>
      <w:tr>
        <w:tblPrEx/>
        <w:trPr>
          <w:trHeight w:val="44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tabs>
                <w:tab w:val="left" w:pos="0" w:leader="none"/>
                <w:tab w:val="left" w:pos="993" w:leader="none"/>
              </w:tabs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3.1.4 Отдельное мероприятие «Создание условий для обеспечения качественными услугами жилищного хозяйства Владивостокского городского округа»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01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70 755,83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70 469,98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99,60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</w:tr>
      <w:tr>
        <w:tblPrEx/>
        <w:trPr>
          <w:trHeight w:val="60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Cs/>
                <w:i/>
                <w:color w:val="000000"/>
                <w:sz w:val="24"/>
              </w:rPr>
            </w:pPr>
            <w:r>
              <w:rPr>
                <w:bCs/>
                <w:i/>
                <w:color w:val="000000"/>
                <w:sz w:val="24"/>
              </w:rPr>
              <w:t xml:space="preserve">Произведен ремонт подъездов в 26 МКД</w:t>
            </w:r>
            <w:r>
              <w:rPr>
                <w:bCs/>
                <w:i/>
                <w:color w:val="000000"/>
                <w:sz w:val="24"/>
              </w:rPr>
            </w:r>
            <w:r>
              <w:rPr>
                <w:bCs/>
                <w:i/>
                <w:color w:val="000000"/>
                <w:sz w:val="24"/>
              </w:rPr>
            </w:r>
          </w:p>
        </w:tc>
      </w:tr>
      <w:tr>
        <w:tblPrEx/>
        <w:trPr>
          <w:trHeight w:val="44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tabs>
                <w:tab w:val="left" w:pos="0" w:leader="none"/>
                <w:tab w:val="left" w:pos="993" w:leader="none"/>
              </w:tabs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3.1.5 Отдельное мероприятие «Предоставление суб</w:t>
            </w:r>
            <w:r>
              <w:rPr>
                <w:bCs/>
                <w:sz w:val="24"/>
              </w:rPr>
              <w:t xml:space="preserve">сидий юридическим лицам (за исключением субсидий государственным, муниципальным учреждениям), индивидуальным предпринимателям на возмещение затрат в связи с выполнением работ по капитальному ремонту многоквартирных домов Владивостокского городского округа»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00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152 795,93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151 892,18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99,41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</w:tr>
      <w:tr>
        <w:tblPrEx/>
        <w:trPr>
          <w:trHeight w:val="443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i/>
                <w:color w:val="000000"/>
                <w:sz w:val="24"/>
              </w:rPr>
              <w:t xml:space="preserve">Были выполнены работы по капитальному ремонту перекрытий в 15 МКД, в 26 МКД заменены</w:t>
            </w:r>
            <w:r>
              <w:rPr>
                <w:bCs/>
                <w:color w:val="000000"/>
                <w:sz w:val="24"/>
              </w:rPr>
              <w:t xml:space="preserve"> </w:t>
            </w:r>
            <w:r>
              <w:rPr>
                <w:bCs/>
                <w:i/>
                <w:color w:val="000000"/>
                <w:sz w:val="24"/>
              </w:rPr>
              <w:t xml:space="preserve">тепловые узлы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</w:tr>
      <w:tr>
        <w:tblPrEx/>
        <w:trPr>
          <w:trHeight w:val="44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tabs>
                <w:tab w:val="left" w:pos="0" w:leader="none"/>
                <w:tab w:val="left" w:pos="993" w:leader="none"/>
              </w:tabs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3.1.6 Отдельное мероприятие «Сохранение внешнего историко-архитектурного облика </w:t>
            </w:r>
            <w:r>
              <w:rPr>
                <w:bCs/>
                <w:sz w:val="24"/>
              </w:rPr>
              <w:t xml:space="preserve">зданий, сооружений города Владивостока»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00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225 387,58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204 920,31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90,92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Cs/>
                <w:i/>
                <w:color w:val="000000"/>
                <w:sz w:val="24"/>
              </w:rPr>
            </w:pPr>
            <w:r>
              <w:rPr>
                <w:bCs/>
                <w:i/>
                <w:color w:val="000000"/>
                <w:sz w:val="24"/>
              </w:rPr>
              <w:t xml:space="preserve">Произведен капитальный ремонт 26 многоквартирных домов города Владивостока</w:t>
            </w:r>
            <w:r>
              <w:rPr>
                <w:bCs/>
                <w:i/>
                <w:color w:val="000000"/>
                <w:sz w:val="24"/>
              </w:rPr>
            </w:r>
            <w:r>
              <w:rPr>
                <w:bCs/>
                <w:i/>
                <w:color w:val="000000"/>
                <w:sz w:val="24"/>
              </w:rPr>
            </w:r>
          </w:p>
        </w:tc>
      </w:tr>
      <w:tr>
        <w:tblPrEx/>
        <w:trPr>
          <w:trHeight w:val="202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3.1.7 Отдельное мероприятие «Капитальный ремонт многоквартирных домов в историческом центре города Владивостока»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007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410 485,03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410 485,03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100,0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</w:tr>
      <w:tr>
        <w:tblPrEx/>
        <w:trPr>
          <w:trHeight w:val="493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tabs>
                <w:tab w:val="left" w:pos="709" w:leader="none"/>
              </w:tabs>
              <w:rPr>
                <w:bCs/>
                <w:i/>
                <w:color w:val="000000"/>
                <w:sz w:val="24"/>
              </w:rPr>
            </w:pPr>
            <w:r>
              <w:rPr>
                <w:bCs/>
                <w:i/>
                <w:color w:val="000000"/>
                <w:sz w:val="24"/>
              </w:rPr>
              <w:t xml:space="preserve">Произведен капитальный ремонт 10 многоквартирных домов в историческом центре города Владивостока</w:t>
            </w:r>
            <w:r>
              <w:rPr>
                <w:bCs/>
                <w:i/>
                <w:color w:val="000000"/>
                <w:sz w:val="24"/>
              </w:rPr>
            </w:r>
            <w:r>
              <w:rPr>
                <w:bCs/>
                <w:i/>
                <w:color w:val="000000"/>
                <w:sz w:val="24"/>
              </w:rPr>
            </w:r>
          </w:p>
        </w:tc>
      </w:tr>
      <w:tr>
        <w:tblPrEx/>
        <w:trPr>
          <w:trHeight w:val="558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3.2. Комплекс процессных мероприятий «Руководство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91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</w:rPr>
              <w:t xml:space="preserve">187 001,4</w:t>
            </w:r>
            <w:r>
              <w:rPr>
                <w:bCs/>
                <w:sz w:val="24"/>
                <w:lang w:val="en-US"/>
              </w:rPr>
              <w:t xml:space="preserve">1</w:t>
            </w:r>
            <w:r>
              <w:rPr>
                <w:bCs/>
                <w:sz w:val="24"/>
                <w:lang w:val="en-US"/>
              </w:rPr>
            </w:r>
            <w:r>
              <w:rPr>
                <w:bCs/>
                <w:sz w:val="24"/>
                <w:lang w:val="en-US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8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pacing w:val="-1"/>
                <w:sz w:val="24"/>
                <w:lang w:val="en-US"/>
              </w:rPr>
            </w:pPr>
            <w:r>
              <w:rPr>
                <w:spacing w:val="-1"/>
                <w:sz w:val="24"/>
              </w:rPr>
              <w:t xml:space="preserve">185 756,2</w:t>
            </w:r>
            <w:r>
              <w:rPr>
                <w:spacing w:val="-1"/>
                <w:sz w:val="24"/>
                <w:lang w:val="en-US"/>
              </w:rPr>
              <w:t xml:space="preserve">5</w:t>
            </w:r>
            <w:r>
              <w:rPr>
                <w:spacing w:val="-1"/>
                <w:sz w:val="24"/>
                <w:lang w:val="en-US"/>
              </w:rPr>
            </w:r>
            <w:r>
              <w:rPr>
                <w:spacing w:val="-1"/>
                <w:sz w:val="24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99,33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</w:tr>
      <w:tr>
        <w:tblPrEx/>
        <w:trPr>
          <w:trHeight w:val="558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3.2.1</w:t>
            </w:r>
            <w:r>
              <w:rPr>
                <w:sz w:val="24"/>
              </w:rPr>
              <w:t xml:space="preserve"> Расходы на обеспечение </w:t>
            </w:r>
            <w:r>
              <w:rPr>
                <w:sz w:val="24"/>
              </w:rPr>
              <w:t xml:space="preserve">выполнения функций управления содержания жилищного фонда администрации города</w:t>
            </w:r>
            <w:r>
              <w:rPr>
                <w:sz w:val="24"/>
              </w:rPr>
              <w:t xml:space="preserve"> Владивостока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91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115 355,10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8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114 945,80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99,65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spacing w:line="240" w:lineRule="auto"/>
              <w:tabs>
                <w:tab w:val="left" w:pos="709" w:leader="none"/>
              </w:tabs>
              <w:rPr>
                <w:spacing w:val="-1"/>
                <w:sz w:val="24"/>
              </w:rPr>
            </w:pPr>
            <w:r>
              <w:rPr>
                <w:bCs/>
                <w:i/>
                <w:color w:val="000000"/>
                <w:sz w:val="24"/>
              </w:rPr>
              <w:t xml:space="preserve">Результативное выполнение функций управления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</w:tr>
      <w:tr>
        <w:tblPrEx/>
        <w:trPr>
          <w:trHeight w:val="558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sz w:val="24"/>
              </w:rPr>
            </w:pPr>
            <w:r>
              <w:rPr>
                <w:rFonts w:eastAsia="Calibri"/>
                <w:sz w:val="24"/>
              </w:rPr>
              <w:t xml:space="preserve">3.2.2 Расходы на обеспечение выполнения функций муниципального казенного учреждения «Учетно-регистрационный центр Владивостока»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91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71 646,31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8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70 810,45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98,83</w:t>
            </w:r>
            <w:r>
              <w:rPr>
                <w:spacing w:val="-1"/>
                <w:sz w:val="24"/>
              </w:rPr>
            </w:r>
            <w:r>
              <w:rPr>
                <w:spacing w:val="-1"/>
                <w:sz w:val="24"/>
              </w:rPr>
            </w:r>
          </w:p>
        </w:tc>
      </w:tr>
      <w:tr>
        <w:tblPrEx/>
        <w:trPr>
          <w:trHeight w:val="77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Результативное выполнение хозяйственной деятельности учреждения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/>
        <w:trPr>
          <w:trHeight w:val="558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7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3.3. Комплекс процессных мероприятий «Обеспечение твердым топливом населения города Владивостока, проживающего в домах с печным отоплением»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1" w:type="dxa"/>
            <w:vAlign w:val="bottom"/>
            <w:textDirection w:val="lrTb"/>
            <w:noWrap w:val="false"/>
          </w:tcPr>
          <w:p>
            <w:pPr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</w:rPr>
              <w:t xml:space="preserve">11 541,87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82" w:type="dxa"/>
            <w:vAlign w:val="bottom"/>
            <w:textDirection w:val="lrTb"/>
            <w:noWrap w:val="false"/>
          </w:tcPr>
          <w:p>
            <w:pPr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</w:rPr>
              <w:t xml:space="preserve">10 227,34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8" w:type="dxa"/>
            <w:vAlign w:val="bottom"/>
            <w:textDirection w:val="lrTb"/>
            <w:noWrap w:val="false"/>
          </w:tcPr>
          <w:p>
            <w:pPr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</w:rPr>
              <w:t xml:space="preserve">88,61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245"/>
        </w:trPr>
        <w:tc>
          <w:tcPr>
            <w:gridSpan w:val="8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86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Реализовано населению 2 347,5 м</w:t>
            </w:r>
            <w:r>
              <w:rPr>
                <w:i/>
                <w:sz w:val="24"/>
                <w:vertAlign w:val="superscript"/>
              </w:rPr>
              <w:t xml:space="preserve">3 </w:t>
            </w:r>
            <w:r>
              <w:rPr>
                <w:i/>
                <w:sz w:val="24"/>
              </w:rPr>
              <w:t xml:space="preserve">дров, угля 1330,5 тонн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</w:tbl>
    <w:p>
      <w:pPr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704"/>
        <w:ind w:right="0" w:firstLine="0"/>
        <w:jc w:val="center"/>
        <w:spacing w:line="240" w:lineRule="auto"/>
        <w:rPr>
          <w:szCs w:val="28"/>
        </w:rPr>
      </w:pPr>
      <w:r/>
      <w:bookmarkStart w:id="37" w:name="_Toc21"/>
      <w:r>
        <w:rPr>
          <w:szCs w:val="28"/>
        </w:rPr>
        <w:t xml:space="preserve">4.1.11. </w:t>
      </w:r>
      <w:r>
        <w:rPr>
          <w:szCs w:val="28"/>
        </w:rPr>
        <w:t xml:space="preserve">Муниципальная программа «Энергосбережение и повышение энергетической эффективности»</w:t>
      </w:r>
      <w:r>
        <w:rPr>
          <w:szCs w:val="28"/>
        </w:rPr>
      </w:r>
      <w:bookmarkEnd w:id="37"/>
      <w:r/>
      <w:r>
        <w:rPr>
          <w:szCs w:val="28"/>
        </w:rPr>
      </w:r>
    </w:p>
    <w:p>
      <w:pPr>
        <w:contextualSpacing/>
        <w:ind w:firstLine="0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ind w:right="-144"/>
        <w:rPr>
          <w:szCs w:val="28"/>
        </w:rPr>
      </w:pPr>
      <w:r>
        <w:rPr>
          <w:szCs w:val="28"/>
        </w:rPr>
        <w:t xml:space="preserve">Муниципальная программа «Энергосбережение и повышение энергетической эффективности» (далее – муниципальная программа) утверждена постановлением администрации города Владивостока                                             от 20.09.2023 № 2413.</w:t>
      </w:r>
      <w:r>
        <w:rPr>
          <w:szCs w:val="28"/>
        </w:rPr>
      </w:r>
      <w:r>
        <w:rPr>
          <w:szCs w:val="28"/>
        </w:rPr>
      </w:r>
    </w:p>
    <w:p>
      <w:pPr>
        <w:ind w:right="-144"/>
        <w:rPr>
          <w:szCs w:val="28"/>
        </w:rPr>
      </w:pPr>
      <w:r>
        <w:rPr>
          <w:szCs w:val="28"/>
        </w:rPr>
        <w:t xml:space="preserve">Ответственный исполнитель муниципальной программы - управление по вопросам топливно-энергетического комплекса администрации города Владивостока. </w:t>
      </w:r>
      <w:r>
        <w:rPr>
          <w:szCs w:val="28"/>
        </w:rPr>
      </w:r>
      <w:r>
        <w:rPr>
          <w:szCs w:val="28"/>
        </w:rPr>
      </w:r>
    </w:p>
    <w:p>
      <w:pPr>
        <w:contextualSpacing/>
        <w:ind w:right="-144"/>
        <w:rPr>
          <w:color w:val="000000"/>
          <w:sz w:val="24"/>
        </w:rPr>
      </w:pPr>
      <w:r>
        <w:rPr>
          <w:szCs w:val="28"/>
        </w:rPr>
        <w:t xml:space="preserve">Структура расходов муниципальной программы в 2024 году представлена в таблице: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</w:r>
      <w:r>
        <w:rPr>
          <w:color w:val="000000"/>
          <w:sz w:val="24"/>
        </w:rPr>
      </w:r>
    </w:p>
    <w:tbl>
      <w:tblPr>
        <w:tblW w:w="978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965"/>
        <w:gridCol w:w="1984"/>
        <w:gridCol w:w="1700"/>
        <w:gridCol w:w="1137"/>
      </w:tblGrid>
      <w:tr>
        <w:tblPrEx/>
        <w:trPr>
          <w:trHeight w:val="437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965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sz w:val="24"/>
              </w:rPr>
              <w:t xml:space="preserve">Наименование направления расходования средств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-108" w:right="-108"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Уточненный план</w:t>
            </w:r>
            <w:r>
              <w:rPr>
                <w:bCs/>
                <w:sz w:val="24"/>
              </w:rPr>
              <w:t xml:space="preserve">, </w:t>
            </w:r>
            <w:r>
              <w:rPr>
                <w:bCs/>
                <w:sz w:val="24"/>
              </w:rPr>
              <w:br w:type="textWrapping" w:clear="all"/>
            </w:r>
            <w:r>
              <w:rPr>
                <w:sz w:val="24"/>
              </w:rPr>
              <w:t xml:space="preserve">тыс. рублей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8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Исполнено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70"/>
          <w:tblHeader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5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тыс. рублей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%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4965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Расходы по муниципальной программе всего, в том числе за счет: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571 526,65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700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476 327, 45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83,34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4965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налоговых и неналоговых доходов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113 541,08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700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87  941,70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77,45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4965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межбюджетных  трансфертов 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457 985,57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700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388 385,75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84,80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7"/>
        </w:trPr>
        <w:tc>
          <w:tcPr>
            <w:shd w:val="clear" w:color="auto" w:fill="auto"/>
            <w:tcW w:w="4965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1.</w:t>
            </w:r>
            <w:r>
              <w:rPr>
                <w:color w:val="000000"/>
                <w:sz w:val="24"/>
              </w:rPr>
              <w:t xml:space="preserve"> Подпрограмма «Энергосбережение и повышение энергетической эффективности во Владивостокском городском округе» </w:t>
            </w:r>
            <w:r>
              <w:rPr>
                <w:sz w:val="24"/>
              </w:rPr>
              <w:t xml:space="preserve">в том числе: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 xml:space="preserve">900,00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700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1 842,77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96,99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7"/>
        </w:trPr>
        <w:tc>
          <w:tcPr>
            <w:shd w:val="clear" w:color="auto" w:fill="auto"/>
            <w:tcW w:w="4965" w:type="dxa"/>
            <w:textDirection w:val="lrTb"/>
            <w:noWrap w:val="false"/>
          </w:tcPr>
          <w:p>
            <w:pPr>
              <w:ind w:left="147" w:right="128" w:firstLine="0"/>
              <w:jc w:val="left"/>
              <w:spacing w:line="240" w:lineRule="auto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Ко</w:t>
            </w:r>
            <w:r>
              <w:rPr>
                <w:color w:val="000000"/>
                <w:sz w:val="24"/>
              </w:rPr>
              <w:t xml:space="preserve">мплекс процессных мероприятий «</w:t>
            </w:r>
            <w:r>
              <w:rPr>
                <w:color w:val="000000"/>
                <w:sz w:val="24"/>
              </w:rPr>
              <w:t xml:space="preserve">По эксплуатации зданий, строений, сооружений, систем инженерно-технического обеспечения и разработке проектно-сметной документации»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1 025,00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700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1 010 ,97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99,</w:t>
            </w:r>
            <w:r>
              <w:rPr>
                <w:sz w:val="24"/>
              </w:rPr>
              <w:t xml:space="preserve">63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7"/>
        </w:trPr>
        <w:tc>
          <w:tcPr>
            <w:shd w:val="clear" w:color="auto" w:fill="auto"/>
            <w:tcW w:w="4965" w:type="dxa"/>
            <w:textDirection w:val="lrTb"/>
            <w:noWrap w:val="false"/>
          </w:tcPr>
          <w:p>
            <w:pPr>
              <w:ind w:left="147" w:right="128" w:firstLine="0"/>
              <w:jc w:val="left"/>
              <w:spacing w:line="240" w:lineRule="auto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Комплекс процессных мероприятий «В области оснащения зданий, строений энергосберегающими системами, элементами и ограждающими конструкциями»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875,00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700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831,80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95,06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7"/>
        </w:trPr>
        <w:tc>
          <w:tcPr>
            <w:gridSpan w:val="4"/>
            <w:tcW w:w="9786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Средства в рамках мероприятий данной подпрограммы направлены </w:t>
            </w:r>
            <w:r>
              <w:rPr>
                <w:i/>
                <w:sz w:val="24"/>
              </w:rPr>
              <w:t xml:space="preserve">на</w:t>
            </w:r>
            <w:r>
              <w:rPr>
                <w:i/>
                <w:sz w:val="24"/>
              </w:rPr>
              <w:t xml:space="preserve">: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left="147" w:right="128"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поставку 452 шт. встраиваемых светодиодных светильников,  500 шт. ламп энергосбережения; 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left="147" w:right="128"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реконструкцию и автоматизацию теплового узла (</w:t>
            </w:r>
            <w:r>
              <w:rPr>
                <w:i/>
                <w:color w:val="000000"/>
                <w:sz w:val="24"/>
              </w:rPr>
              <w:t xml:space="preserve">внедрение автоматической системы регулирования теплоснабжения здания</w:t>
            </w:r>
            <w:r>
              <w:rPr>
                <w:i/>
                <w:sz w:val="24"/>
              </w:rPr>
              <w:t xml:space="preserve">) по ул. Махалина, 9;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left="147" w:right="128" w:firstLine="0"/>
              <w:jc w:val="left"/>
              <w:spacing w:line="240" w:lineRule="auto"/>
              <w:tabs>
                <w:tab w:val="left" w:pos="156" w:leader="none"/>
              </w:tabs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совершенствование схем электроснабжения с использованием максимального допустимого сечения провода в электрических сетях напряжением 0,4-10 кВ (проведена замена проводов в количестве 2,505 км;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left="147" w:right="128" w:firstLine="0"/>
              <w:jc w:val="left"/>
              <w:spacing w:line="240" w:lineRule="auto"/>
              <w:tabs>
                <w:tab w:val="left" w:pos="156" w:leader="none"/>
              </w:tabs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внедрение трансформаторов с уменьшенными потерями холостого хода в количестве                   1 шт.;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left="147" w:right="128" w:firstLine="0"/>
              <w:jc w:val="left"/>
              <w:spacing w:line="240" w:lineRule="auto"/>
              <w:tabs>
                <w:tab w:val="left" w:pos="142" w:leader="none"/>
              </w:tabs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применение комплектных трансформаторных подстанций малой мощности 6/0,4 кВ для сокращения протяжённости сетей 0,4 кВ в количестве 1 шт.;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left="147" w:right="128"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строительство ВЛ-0,4 кВ в трёхфазном исполнении (построено 0,.784 км воздушных линий);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left="147" w:right="128"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</w:t>
            </w:r>
            <w:r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установку светодиодных светильников для уменьшения потребления электроэнергии в количестве 68 шт.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left="147" w:right="128" w:firstLine="0"/>
              <w:jc w:val="left"/>
              <w:spacing w:line="240" w:lineRule="auto"/>
              <w:rPr>
                <w:sz w:val="24"/>
              </w:rPr>
            </w:pPr>
            <w:r>
              <w:rPr>
                <w:i/>
                <w:sz w:val="24"/>
              </w:rPr>
              <w:t xml:space="preserve">Отклонение  от планируемых значений  связано с экономией, полученной по результатам  закупочных процедур в рамках 44-ФЗ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7"/>
        </w:trPr>
        <w:tc>
          <w:tcPr>
            <w:tcW w:w="4965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>
              <w:rPr>
                <w:color w:val="000000"/>
                <w:sz w:val="24"/>
              </w:rPr>
              <w:t xml:space="preserve">Подпрограмма «Строительство, реконструкция, капитальный ремонт и модернизация объектов коммунального назначения и газоснабжения», в том числе: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569 626,65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700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474 484,70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83,30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"/>
        </w:trPr>
        <w:tc>
          <w:tcPr>
            <w:tcW w:w="4965" w:type="dxa"/>
            <w:textDirection w:val="lrTb"/>
            <w:noWrap w:val="false"/>
          </w:tcPr>
          <w:p>
            <w:pPr>
              <w:ind w:left="147" w:right="128"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- за счет средств межбюджетных трансфертов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457 985,57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700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388 385,75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84,80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"/>
        </w:trPr>
        <w:tc>
          <w:tcPr>
            <w:tcW w:w="4965" w:type="dxa"/>
            <w:textDirection w:val="lrTb"/>
            <w:noWrap w:val="false"/>
          </w:tcPr>
          <w:p>
            <w:pPr>
              <w:ind w:left="147" w:right="128"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- за счет средств бюджета ВГО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111 641,08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700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86 098,95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77,12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7"/>
        </w:trPr>
        <w:tc>
          <w:tcPr>
            <w:tcW w:w="4965" w:type="dxa"/>
            <w:textDirection w:val="lrTb"/>
            <w:noWrap w:val="false"/>
          </w:tcPr>
          <w:p>
            <w:pPr>
              <w:ind w:left="147" w:right="128"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2.1. </w:t>
            </w:r>
            <w:r>
              <w:rPr>
                <w:color w:val="000000"/>
                <w:sz w:val="24"/>
              </w:rPr>
              <w:t xml:space="preserve">Комплекс процессных мероприятий «В области коммунального хозяйства ВГО», в том числе: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207 615,00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700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142 626,34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68,70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7"/>
        </w:trPr>
        <w:tc>
          <w:tcPr>
            <w:tcW w:w="4965" w:type="dxa"/>
            <w:textDirection w:val="lrTb"/>
            <w:noWrap w:val="false"/>
          </w:tcPr>
          <w:p>
            <w:pPr>
              <w:ind w:left="147" w:right="128"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- за счет средств межбюджетных трансфертов (специальный казначейский кредит)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197 234,25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700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135 495,02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68,70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"/>
        </w:trPr>
        <w:tc>
          <w:tcPr>
            <w:tcW w:w="4965" w:type="dxa"/>
            <w:textDirection w:val="lrTb"/>
            <w:noWrap w:val="false"/>
          </w:tcPr>
          <w:p>
            <w:pPr>
              <w:ind w:left="147" w:right="128"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- за счет средств бюджета ВГО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10 380,75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700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7 131,32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68,70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7"/>
        </w:trPr>
        <w:tc>
          <w:tcPr>
            <w:gridSpan w:val="4"/>
            <w:tcW w:w="9786" w:type="dxa"/>
            <w:textDirection w:val="lrTb"/>
            <w:noWrap w:val="false"/>
          </w:tcPr>
          <w:p>
            <w:pPr>
              <w:ind w:left="147" w:right="128" w:firstLine="0"/>
              <w:jc w:val="left"/>
              <w:spacing w:line="240" w:lineRule="auto"/>
              <w:rPr>
                <w:szCs w:val="28"/>
              </w:rPr>
            </w:pPr>
            <w:r>
              <w:rPr>
                <w:i/>
                <w:sz w:val="24"/>
              </w:rPr>
              <w:t xml:space="preserve">Средства краевого бюджета и бюджета </w:t>
            </w:r>
            <w:r>
              <w:rPr>
                <w:i/>
                <w:sz w:val="24"/>
              </w:rPr>
              <w:t xml:space="preserve">ВГО</w:t>
            </w:r>
            <w:r>
              <w:rPr>
                <w:i/>
                <w:sz w:val="24"/>
              </w:rPr>
              <w:t xml:space="preserve"> направлены на</w:t>
            </w:r>
            <w:r>
              <w:rPr>
                <w:color w:val="000000"/>
              </w:rPr>
              <w:t xml:space="preserve"> </w:t>
            </w:r>
            <w:r>
              <w:rPr>
                <w:i/>
                <w:color w:val="000000"/>
                <w:sz w:val="24"/>
              </w:rPr>
              <w:t xml:space="preserve">капитальный ремонт участков тепловых сетей: от УТ 0108 до УТ 0108/02 в районе  ул. Русская, 55; в районе </w:t>
            </w:r>
            <w:r>
              <w:rPr>
                <w:i/>
                <w:color w:val="000000"/>
                <w:sz w:val="24"/>
              </w:rPr>
              <w:br/>
            </w:r>
            <w:r>
              <w:rPr>
                <w:i/>
                <w:color w:val="000000"/>
                <w:sz w:val="24"/>
              </w:rPr>
              <w:t xml:space="preserve">ул. Бурачка, 11, 13, 15, 17; в районе ул. Громова, 12; от УТ1428 до ЦТП П-08 </w:t>
            </w:r>
            <w:r>
              <w:rPr>
                <w:i/>
                <w:color w:val="000000"/>
                <w:sz w:val="24"/>
              </w:rPr>
              <w:br/>
            </w:r>
            <w:r>
              <w:rPr>
                <w:i/>
                <w:color w:val="000000"/>
                <w:sz w:val="24"/>
              </w:rPr>
              <w:t xml:space="preserve">ул. Днепровская, 7.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ind w:left="147" w:right="128"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Неполное освоение денежных средств –  за   фактически выполненные работы в рамках проведения   ремонта на   объектах коммунальной инфраструктуры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7"/>
        </w:trPr>
        <w:tc>
          <w:tcPr>
            <w:tcW w:w="4965" w:type="dxa"/>
            <w:textDirection w:val="lrTb"/>
            <w:noWrap w:val="false"/>
          </w:tcPr>
          <w:p>
            <w:pPr>
              <w:ind w:left="147" w:right="128"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2.2. </w:t>
            </w:r>
            <w:r>
              <w:rPr>
                <w:color w:val="000000"/>
                <w:sz w:val="24"/>
              </w:rPr>
              <w:t xml:space="preserve">Комплекс процессных мероприятий «Создание и развитие объектов газоснабжения во Владивостокском городском округе»</w:t>
            </w:r>
            <w:r>
              <w:rPr>
                <w:sz w:val="24"/>
              </w:rPr>
              <w:t xml:space="preserve">, в том числе: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231 994,02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224 054,03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ind w:left="147" w:right="128"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96,58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"/>
        </w:trPr>
        <w:tc>
          <w:tcPr>
            <w:tcW w:w="4965" w:type="dxa"/>
            <w:textDirection w:val="lrTb"/>
            <w:noWrap w:val="false"/>
          </w:tcPr>
          <w:p>
            <w:pPr>
              <w:ind w:left="147" w:right="128"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- за счет средств межбюджетных трансфертов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229 674,08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221 813,49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96,58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"/>
        </w:trPr>
        <w:tc>
          <w:tcPr>
            <w:tcW w:w="4965" w:type="dxa"/>
            <w:textDirection w:val="lrTb"/>
            <w:noWrap w:val="false"/>
          </w:tcPr>
          <w:p>
            <w:pPr>
              <w:ind w:left="147" w:right="128"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- за счет средств бюджета ВГО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2 319,94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2 240,54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137" w:type="dxa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96,58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7"/>
        </w:trPr>
        <w:tc>
          <w:tcPr>
            <w:gridSpan w:val="4"/>
            <w:tcW w:w="9786" w:type="dxa"/>
            <w:textDirection w:val="lrTb"/>
            <w:noWrap w:val="false"/>
          </w:tcPr>
          <w:p>
            <w:pPr>
              <w:ind w:left="147" w:right="128"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Средства краевого бюджета и бюджета </w:t>
            </w:r>
            <w:r>
              <w:rPr>
                <w:i/>
                <w:sz w:val="24"/>
              </w:rPr>
              <w:t xml:space="preserve">ВГО</w:t>
            </w:r>
            <w:r>
              <w:rPr>
                <w:i/>
                <w:sz w:val="24"/>
              </w:rPr>
              <w:t xml:space="preserve"> направлены на выполнение мероприятий: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left="147" w:right="128"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по строительству объектов: «Распределительный г</w:t>
            </w:r>
            <w:r>
              <w:rPr>
                <w:i/>
                <w:sz w:val="24"/>
              </w:rPr>
              <w:t xml:space="preserve">азопровод до муниципальной котельной № 79, расположенной по адресу: г. Владивосток, ул. Александровича, 48»; «Распределительный газопровод от ГРП «Пригород-1» для газоснабжения муниципальной котельной № 61, расположенной по адресу: г. Владивосток, ул. 2-я </w:t>
            </w:r>
            <w:r>
              <w:rPr>
                <w:i/>
                <w:sz w:val="24"/>
              </w:rPr>
              <w:t xml:space="preserve">Шоссейная</w:t>
            </w:r>
            <w:r>
              <w:rPr>
                <w:i/>
                <w:sz w:val="24"/>
              </w:rPr>
              <w:t xml:space="preserve">, в районе д.1а. 1-й этап строительства»;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left="147" w:right="128"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по осуществлению авторского надзора по объектам: «Распределительный газопровод для га</w:t>
            </w:r>
            <w:r>
              <w:rPr>
                <w:i/>
                <w:sz w:val="24"/>
              </w:rPr>
              <w:t xml:space="preserve">зоснабжения муниципальной котельной № 79, расположенной по адресу: г. Владивосток, ул. Александровича, 48»;  «Распределительный газопровод от ГРП «Пригород-1» для газоснабжения муниципальной котельной № 61, расположенной по адресу: г. Владивосток, ул. 2-я </w:t>
            </w:r>
            <w:r>
              <w:rPr>
                <w:i/>
                <w:sz w:val="24"/>
              </w:rPr>
              <w:t xml:space="preserve">Шоссейная</w:t>
            </w:r>
            <w:r>
              <w:rPr>
                <w:i/>
                <w:sz w:val="24"/>
              </w:rPr>
              <w:t xml:space="preserve">, в районе д.1а».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left="147" w:right="128"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по осуществлению строительного контроля по объектам «Распределительный га</w:t>
            </w:r>
            <w:r>
              <w:rPr>
                <w:i/>
                <w:sz w:val="24"/>
              </w:rPr>
              <w:t xml:space="preserve">зопровод до муниципальной котельной № 79, расположенной по адресу: г. Владивосток, ул. Александровича, 48»;  «Распределительный газопровод от ГРП «Пригород-1» для газоснабжения муниципальной котельной № 61, расположенной по адресу: г. Владивосток, ул. 2-я </w:t>
            </w:r>
            <w:r>
              <w:rPr>
                <w:i/>
                <w:sz w:val="24"/>
              </w:rPr>
              <w:t xml:space="preserve">Шоссейная</w:t>
            </w:r>
            <w:r>
              <w:rPr>
                <w:i/>
                <w:sz w:val="24"/>
              </w:rPr>
              <w:t xml:space="preserve">, в районе д.1а».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contextualSpacing/>
              <w:ind w:left="147" w:right="128"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Неполное освоение средств вызвано </w:t>
            </w:r>
            <w:r>
              <w:rPr>
                <w:i/>
                <w:color w:val="000000"/>
                <w:sz w:val="24"/>
              </w:rPr>
              <w:t xml:space="preserve"> экономией по результатам выполненных работ и снижением сметной стоимости работ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7"/>
        </w:trPr>
        <w:tc>
          <w:tcPr>
            <w:tcW w:w="4965" w:type="dxa"/>
            <w:textDirection w:val="lrTb"/>
            <w:noWrap w:val="false"/>
          </w:tcPr>
          <w:p>
            <w:pPr>
              <w:ind w:left="147" w:right="128"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2.3.</w:t>
            </w:r>
            <w:r>
              <w:rPr>
                <w:color w:val="000000"/>
                <w:sz w:val="24"/>
              </w:rPr>
              <w:t xml:space="preserve"> Комплекс процессных мероприятий «Строительство, реконструкция, капитальный ремонт и модернизация объектов коммунального хозяйства» 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13 891,15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700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6</w:t>
            </w:r>
            <w:r>
              <w:rPr>
                <w:color w:val="000000"/>
                <w:sz w:val="24"/>
              </w:rPr>
              <w:t xml:space="preserve"> 652,</w:t>
            </w:r>
            <w:r>
              <w:rPr>
                <w:color w:val="000000"/>
                <w:sz w:val="24"/>
              </w:rPr>
              <w:t xml:space="preserve">06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47,89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7"/>
        </w:trPr>
        <w:tc>
          <w:tcPr>
            <w:gridSpan w:val="4"/>
            <w:tcW w:w="9786" w:type="dxa"/>
            <w:textDirection w:val="lrTb"/>
            <w:noWrap w:val="false"/>
          </w:tcPr>
          <w:p>
            <w:pPr>
              <w:pStyle w:val="934"/>
              <w:ind w:left="147" w:right="128" w:firstLine="0"/>
              <w:jc w:val="left"/>
              <w:tabs>
                <w:tab w:val="left" w:pos="567" w:leader="none"/>
              </w:tabs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Средства направлены на выполнение работ по </w:t>
            </w:r>
            <w:r>
              <w:rPr>
                <w:i/>
                <w:color w:val="000000"/>
                <w:sz w:val="24"/>
              </w:rPr>
              <w:t xml:space="preserve">реконструкции КЛ-6 кВ в связи со строительством и экс</w:t>
            </w:r>
            <w:r>
              <w:rPr>
                <w:i/>
                <w:color w:val="000000"/>
                <w:sz w:val="24"/>
              </w:rPr>
              <w:t xml:space="preserve">плуатацией автомобильной дороги</w:t>
            </w:r>
            <w:r>
              <w:rPr>
                <w:i/>
                <w:color w:val="000000"/>
                <w:sz w:val="24"/>
              </w:rPr>
              <w:t xml:space="preserve"> в районе ул. Крылова и                            ул. Тургенева; разработке проектно-сметной документации на строительство сети водоснабжения к жилым дом</w:t>
            </w:r>
            <w:r>
              <w:rPr>
                <w:i/>
                <w:color w:val="000000"/>
                <w:sz w:val="24"/>
              </w:rPr>
              <w:t xml:space="preserve">ам по ул. Шевченко, №№ 7, 9, 11</w:t>
            </w:r>
            <w:r>
              <w:rPr>
                <w:i/>
                <w:color w:val="000000"/>
                <w:sz w:val="24"/>
              </w:rPr>
              <w:t xml:space="preserve">.</w:t>
            </w:r>
            <w:r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pStyle w:val="934"/>
              <w:ind w:left="147" w:right="128" w:firstLine="0"/>
              <w:jc w:val="left"/>
              <w:tabs>
                <w:tab w:val="left" w:pos="567" w:leader="none"/>
              </w:tabs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Неполное освоение связано в  связи с изменением способа   исполнения  судебного решения и снятия  ответственного лица работы</w:t>
            </w:r>
            <w:r>
              <w:rPr>
                <w:i/>
                <w:sz w:val="24"/>
              </w:rPr>
              <w:t xml:space="preserve">  по реконструкции  ТНС Ф-07 по</w:t>
            </w:r>
            <w:r>
              <w:rPr>
                <w:i/>
                <w:sz w:val="24"/>
              </w:rPr>
              <w:t xml:space="preserve"> ул. </w:t>
            </w:r>
            <w:r>
              <w:rPr>
                <w:i/>
                <w:sz w:val="24"/>
              </w:rPr>
              <w:t xml:space="preserve">Нер</w:t>
            </w:r>
            <w:r>
              <w:rPr>
                <w:i/>
                <w:sz w:val="24"/>
              </w:rPr>
              <w:t xml:space="preserve">чинская</w:t>
            </w:r>
            <w:r>
              <w:rPr>
                <w:i/>
                <w:sz w:val="24"/>
              </w:rPr>
              <w:t xml:space="preserve">, 48</w:t>
            </w:r>
            <w:r>
              <w:rPr>
                <w:i/>
                <w:sz w:val="24"/>
              </w:rPr>
              <w:t xml:space="preserve">.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"/>
        </w:trPr>
        <w:tc>
          <w:tcPr>
            <w:tcW w:w="4965" w:type="dxa"/>
            <w:textDirection w:val="lrTb"/>
            <w:noWrap w:val="false"/>
          </w:tcPr>
          <w:p>
            <w:pPr>
              <w:ind w:left="147" w:right="128"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2.4. </w:t>
            </w:r>
            <w:r>
              <w:rPr>
                <w:color w:val="000000"/>
                <w:sz w:val="24"/>
              </w:rPr>
              <w:t xml:space="preserve">Комплекс процессных мероприятий «Строительство, реконстру</w:t>
            </w:r>
            <w:r>
              <w:rPr>
                <w:color w:val="000000"/>
                <w:sz w:val="24"/>
              </w:rPr>
              <w:t xml:space="preserve">кция, капитальный ремонт и модернизация объектов муниципальной собственности коммунального назначения находящиеся на праве хозяйственного ведения у Муниципального унитарного предприятия города Владивостока «Владивостокское предприятие электрических сетей» 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7 136,40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700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widowControl w:val="off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7 136,</w:t>
            </w:r>
            <w:r>
              <w:rPr>
                <w:color w:val="000000"/>
                <w:sz w:val="24"/>
              </w:rPr>
              <w:t xml:space="preserve">39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100</w:t>
            </w:r>
            <w:r>
              <w:rPr>
                <w:sz w:val="24"/>
              </w:rPr>
              <w:t xml:space="preserve">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7"/>
        </w:trPr>
        <w:tc>
          <w:tcPr>
            <w:gridSpan w:val="4"/>
            <w:tcW w:w="9786" w:type="dxa"/>
            <w:textDirection w:val="lrTb"/>
            <w:noWrap w:val="false"/>
          </w:tcPr>
          <w:p>
            <w:pPr>
              <w:ind w:left="147" w:right="128"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Средства из бюджета </w:t>
            </w:r>
            <w:r>
              <w:rPr>
                <w:i/>
                <w:sz w:val="24"/>
              </w:rPr>
              <w:t xml:space="preserve">ВГО</w:t>
            </w:r>
            <w:r>
              <w:rPr>
                <w:i/>
                <w:sz w:val="24"/>
              </w:rPr>
              <w:t xml:space="preserve"> направлены на </w:t>
            </w:r>
            <w:r>
              <w:rPr>
                <w:i/>
                <w:color w:val="000000"/>
                <w:sz w:val="24"/>
              </w:rPr>
              <w:t xml:space="preserve"> проведение работ по разработке сметной документации по инженерным изысканиям на разработку проектно-сметной </w:t>
            </w:r>
            <w:r>
              <w:rPr>
                <w:i/>
                <w:color w:val="000000"/>
                <w:sz w:val="24"/>
              </w:rPr>
              <w:t xml:space="preserve">документации на «Строительство сетей водо-, электроснабжения к земельным участкам, предоставленным для индивидуального строительства многодетным семьям»</w:t>
            </w:r>
            <w:r>
              <w:rPr>
                <w:i/>
                <w:sz w:val="24"/>
              </w:rPr>
              <w:t xml:space="preserve">;</w:t>
            </w:r>
            <w:r>
              <w:rPr>
                <w:i/>
                <w:color w:val="000000"/>
                <w:sz w:val="24"/>
              </w:rPr>
              <w:t xml:space="preserve"> приобретение в лизинг специализированной техники (ДЭС) 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7"/>
        </w:trPr>
        <w:tc>
          <w:tcPr>
            <w:tcW w:w="4965" w:type="dxa"/>
            <w:textDirection w:val="lrTb"/>
            <w:noWrap w:val="false"/>
          </w:tcPr>
          <w:p>
            <w:pPr>
              <w:ind w:left="147" w:right="128"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2.5.</w:t>
            </w:r>
            <w:r>
              <w:rPr>
                <w:color w:val="000000"/>
                <w:sz w:val="24"/>
              </w:rPr>
              <w:t xml:space="preserve"> Комплекс процессных мероприятий «Строительство, реконструкция, капитальный ремонт и модернизация объектов коммунального хозяйства»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108 990,08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700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94 015,87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86,26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"/>
        </w:trPr>
        <w:tc>
          <w:tcPr>
            <w:tcW w:w="4965" w:type="dxa"/>
            <w:textDirection w:val="lrTb"/>
            <w:noWrap w:val="false"/>
          </w:tcPr>
          <w:p>
            <w:pPr>
              <w:ind w:left="147" w:right="128"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- за счет средств межбюджетных трансфертов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31 077,24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700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31 077,24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"/>
        </w:trPr>
        <w:tc>
          <w:tcPr>
            <w:tcW w:w="4965" w:type="dxa"/>
            <w:textDirection w:val="lrTb"/>
            <w:noWrap w:val="false"/>
          </w:tcPr>
          <w:p>
            <w:pPr>
              <w:ind w:left="147" w:right="128"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- за счет средств бюджета ВГО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77 912,84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700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62 938,63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ind w:left="147" w:right="128"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80,78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7"/>
        </w:trPr>
        <w:tc>
          <w:tcPr>
            <w:gridSpan w:val="4"/>
            <w:tcW w:w="9786" w:type="dxa"/>
            <w:textDirection w:val="lrTb"/>
            <w:noWrap w:val="false"/>
          </w:tcPr>
          <w:p>
            <w:pPr>
              <w:ind w:left="147" w:right="128"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Средства краевого бюджета и бюджета </w:t>
            </w:r>
            <w:r>
              <w:rPr>
                <w:i/>
                <w:sz w:val="24"/>
              </w:rPr>
              <w:t xml:space="preserve">ВГО </w:t>
            </w:r>
            <w:r>
              <w:rPr>
                <w:i/>
                <w:sz w:val="24"/>
              </w:rPr>
              <w:t xml:space="preserve">направлены на выполнение мероприятий: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left="147" w:right="128"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по модернизации систем коммунальной инфраструктуры за счет средств Фонда развития территорий;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left="147" w:right="128"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по актуализации Схемы теплоснабжения Владивостокского городск</w:t>
            </w:r>
            <w:r>
              <w:rPr>
                <w:i/>
                <w:sz w:val="24"/>
              </w:rPr>
              <w:t xml:space="preserve">ого округа</w:t>
            </w:r>
            <w:r>
              <w:rPr>
                <w:i/>
                <w:sz w:val="24"/>
              </w:rPr>
              <w:t xml:space="preserve">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left="147" w:right="128"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по оценке рыночной стоимости права ограниченного пользования (сервитут) в отнош</w:t>
            </w:r>
            <w:r>
              <w:rPr>
                <w:i/>
                <w:sz w:val="24"/>
              </w:rPr>
              <w:t xml:space="preserve">ении частей земельных участков;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left="147" w:right="128"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по капитальному ремонту строительной части трансформаторных подстанций, расположенных на о. Русский;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left="147" w:right="128"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за публичный сервитут;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left="147" w:right="128"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по аренде  дизельных генераторов с целью обеспечения электроснабжением;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left="147" w:right="128"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по возмещению затрат предприятиям коммунального комплекса в связи с выполнение работ по капитальному ремонту объектов коммунальной инфраструктуры, находящихся в муниципальной собственности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</w:tbl>
    <w:p>
      <w:pPr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703"/>
        <w:ind w:firstLine="0"/>
        <w:jc w:val="center"/>
        <w:spacing w:before="0" w:after="0" w:line="240" w:lineRule="auto"/>
        <w:rPr>
          <w:rFonts w:ascii="Times New Roman" w:hAnsi="Times New Roman"/>
          <w:b w:val="0"/>
          <w:i w:val="0"/>
        </w:rPr>
      </w:pPr>
      <w:r/>
      <w:bookmarkStart w:id="38" w:name="_Toc22"/>
      <w:r>
        <w:rPr>
          <w:rFonts w:ascii="Times New Roman" w:hAnsi="Times New Roman"/>
          <w:b w:val="0"/>
          <w:i w:val="0"/>
        </w:rPr>
        <w:t xml:space="preserve">4.2. Непрограммные расходы бюджета Владивосток</w:t>
      </w:r>
      <w:r>
        <w:rPr>
          <w:rFonts w:ascii="Times New Roman" w:hAnsi="Times New Roman"/>
          <w:b w:val="0"/>
          <w:i w:val="0"/>
        </w:rPr>
        <w:t xml:space="preserve">ского городского округа</w:t>
      </w:r>
      <w:r>
        <w:rPr>
          <w:rFonts w:ascii="Times New Roman" w:hAnsi="Times New Roman"/>
          <w:b w:val="0"/>
          <w:i w:val="0"/>
        </w:rPr>
        <w:t xml:space="preserve"> </w:t>
      </w:r>
      <w:r>
        <w:rPr>
          <w:rFonts w:ascii="Times New Roman" w:hAnsi="Times New Roman"/>
          <w:b w:val="0"/>
          <w:i w:val="0"/>
        </w:rPr>
        <w:br/>
      </w:r>
      <w:r>
        <w:rPr>
          <w:rFonts w:ascii="Times New Roman" w:hAnsi="Times New Roman"/>
          <w:b w:val="0"/>
          <w:i w:val="0"/>
        </w:rPr>
        <w:t xml:space="preserve">в разрезе главных распорядителей бюджетных средств</w:t>
      </w:r>
      <w:r>
        <w:rPr>
          <w:rFonts w:ascii="Times New Roman" w:hAnsi="Times New Roman"/>
          <w:b w:val="0"/>
          <w:i w:val="0"/>
        </w:rPr>
      </w:r>
      <w:bookmarkEnd w:id="38"/>
      <w:r/>
      <w:r>
        <w:rPr>
          <w:rFonts w:ascii="Times New Roman" w:hAnsi="Times New Roman"/>
          <w:b w:val="0"/>
          <w:i w:val="0"/>
        </w:rPr>
      </w:r>
    </w:p>
    <w:p>
      <w:pPr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spacing w:line="384" w:lineRule="auto"/>
        <w:rPr>
          <w:szCs w:val="28"/>
        </w:rPr>
      </w:pPr>
      <w:r>
        <w:rPr>
          <w:szCs w:val="28"/>
        </w:rPr>
        <w:t xml:space="preserve">Доля расходов, исполненных по непрограммным направлениям деятельности, в 202</w:t>
      </w:r>
      <w:r>
        <w:rPr>
          <w:szCs w:val="28"/>
        </w:rPr>
        <w:t xml:space="preserve">4</w:t>
      </w:r>
      <w:r>
        <w:rPr>
          <w:szCs w:val="28"/>
        </w:rPr>
        <w:t xml:space="preserve"> году составила 1</w:t>
      </w:r>
      <w:r>
        <w:rPr>
          <w:szCs w:val="28"/>
        </w:rPr>
        <w:t xml:space="preserve">0,24</w:t>
      </w:r>
      <w:r>
        <w:rPr>
          <w:szCs w:val="28"/>
        </w:rPr>
        <w:t xml:space="preserve">% от общих расходов бюджета</w:t>
      </w:r>
      <w:r>
        <w:rPr>
          <w:szCs w:val="28"/>
        </w:rPr>
        <w:t xml:space="preserve"> ВГО</w:t>
      </w:r>
      <w:r>
        <w:rPr>
          <w:szCs w:val="28"/>
        </w:rPr>
        <w:t xml:space="preserve">. Исполнение расходов составило </w:t>
      </w:r>
      <w:r>
        <w:rPr>
          <w:szCs w:val="28"/>
        </w:rPr>
        <w:t xml:space="preserve">3 067 897,33</w:t>
      </w:r>
      <w:r>
        <w:rPr>
          <w:szCs w:val="28"/>
        </w:rPr>
        <w:t xml:space="preserve"> тыс</w:t>
      </w:r>
      <w:r>
        <w:rPr>
          <w:szCs w:val="28"/>
        </w:rPr>
        <w:t xml:space="preserve">.р</w:t>
      </w:r>
      <w:r>
        <w:rPr>
          <w:szCs w:val="28"/>
        </w:rPr>
        <w:t xml:space="preserve">ублей при плановых назначениях </w:t>
      </w:r>
      <w:r>
        <w:rPr>
          <w:szCs w:val="28"/>
        </w:rPr>
        <w:t xml:space="preserve">3 471 403,47</w:t>
      </w:r>
      <w:r>
        <w:rPr>
          <w:szCs w:val="28"/>
        </w:rPr>
        <w:t xml:space="preserve"> тыс.рублей или </w:t>
      </w:r>
      <w:r>
        <w:rPr>
          <w:szCs w:val="28"/>
        </w:rPr>
        <w:t xml:space="preserve">88,38</w:t>
      </w:r>
      <w:r>
        <w:rPr>
          <w:szCs w:val="28"/>
        </w:rPr>
        <w:t xml:space="preserve">%.</w:t>
      </w:r>
      <w:r>
        <w:rPr>
          <w:szCs w:val="28"/>
        </w:rPr>
      </w:r>
      <w:r>
        <w:rPr>
          <w:szCs w:val="28"/>
        </w:rPr>
      </w:r>
    </w:p>
    <w:p>
      <w:pPr>
        <w:spacing w:line="384" w:lineRule="auto"/>
        <w:rPr>
          <w:szCs w:val="28"/>
        </w:rPr>
      </w:pPr>
      <w:r>
        <w:rPr>
          <w:szCs w:val="28"/>
        </w:rPr>
        <w:t xml:space="preserve">Далее представлена непрограммная часть расходов в разрезе ГРБС.</w:t>
      </w:r>
      <w:r>
        <w:rPr>
          <w:szCs w:val="28"/>
        </w:rPr>
      </w:r>
      <w:r>
        <w:rPr>
          <w:szCs w:val="28"/>
        </w:rPr>
      </w:r>
    </w:p>
    <w:p>
      <w:pPr>
        <w:spacing w:line="384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704"/>
        <w:ind w:firstLine="0"/>
        <w:jc w:val="center"/>
        <w:rPr>
          <w:szCs w:val="28"/>
        </w:rPr>
      </w:pPr>
      <w:r/>
      <w:bookmarkStart w:id="39" w:name="_Toc23"/>
      <w:r>
        <w:rPr>
          <w:szCs w:val="28"/>
        </w:rPr>
        <w:t xml:space="preserve">4.2.1. ГРБС «Дума города Владивостока»</w:t>
      </w:r>
      <w:r>
        <w:rPr>
          <w:szCs w:val="28"/>
        </w:rPr>
      </w:r>
      <w:bookmarkEnd w:id="39"/>
      <w:r/>
      <w:r>
        <w:rPr>
          <w:szCs w:val="28"/>
        </w:rPr>
      </w:r>
    </w:p>
    <w:p>
      <w:r/>
      <w:r/>
    </w:p>
    <w:p>
      <w:pPr>
        <w:pStyle w:val="891"/>
        <w:ind w:right="-2"/>
        <w:jc w:val="both"/>
        <w:spacing w:after="0" w:line="336" w:lineRule="auto"/>
        <w:rPr>
          <w:sz w:val="28"/>
          <w:szCs w:val="28"/>
        </w:rPr>
      </w:pPr>
      <w:r>
        <w:rPr>
          <w:sz w:val="28"/>
          <w:szCs w:val="28"/>
        </w:rPr>
        <w:t xml:space="preserve">Дума города Владивостока является органом местного самоуправления, ГРБСом без подведомственных учреждений. Все расходы ГРБС относятся на содержание учреждения, а также мероприятия в области повышения уровня </w:t>
      </w:r>
      <w:r>
        <w:rPr>
          <w:sz w:val="28"/>
          <w:szCs w:val="28"/>
        </w:rPr>
        <w:t xml:space="preserve">информированности населения о социально-экономических и культурных процессах, происходящих на территории Владивостокского городского округа.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336" w:lineRule="auto"/>
        <w:rPr>
          <w:szCs w:val="28"/>
        </w:rPr>
      </w:pPr>
      <w:r>
        <w:rPr>
          <w:szCs w:val="28"/>
        </w:rPr>
        <w:t xml:space="preserve">В 2024 году штатная численность составляла 115 человек, фактическая – 91 человек.</w:t>
      </w:r>
      <w:r>
        <w:rPr>
          <w:szCs w:val="28"/>
        </w:rPr>
      </w:r>
      <w:r>
        <w:rPr>
          <w:szCs w:val="28"/>
        </w:rPr>
      </w:r>
    </w:p>
    <w:p>
      <w:pPr>
        <w:pStyle w:val="725"/>
        <w:ind w:left="-142" w:right="83" w:firstLine="720"/>
        <w:jc w:val="left"/>
        <w:tabs>
          <w:tab w:val="left" w:pos="9498" w:leader="none"/>
        </w:tabs>
        <w:rPr>
          <w:szCs w:val="28"/>
        </w:rPr>
      </w:pPr>
      <w:r>
        <w:rPr>
          <w:szCs w:val="28"/>
        </w:rPr>
        <w:t xml:space="preserve">Исполнение расходов в 202</w:t>
      </w:r>
      <w:r>
        <w:rPr>
          <w:szCs w:val="28"/>
        </w:rPr>
        <w:t xml:space="preserve">4</w:t>
      </w:r>
      <w:r>
        <w:rPr>
          <w:szCs w:val="28"/>
        </w:rPr>
        <w:t xml:space="preserve"> году представлено в таблице:</w:t>
      </w:r>
      <w:r>
        <w:rPr>
          <w:szCs w:val="28"/>
        </w:rPr>
      </w:r>
      <w:r>
        <w:rPr>
          <w:szCs w:val="28"/>
        </w:rPr>
      </w: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3119"/>
        <w:gridCol w:w="2976"/>
      </w:tblGrid>
      <w:tr>
        <w:tblPrEx/>
        <w:trPr>
          <w:trHeight w:val="60"/>
          <w:tblHeader/>
        </w:trPr>
        <w:tc>
          <w:tcPr>
            <w:tcW w:w="3544" w:type="dxa"/>
            <w:vAlign w:val="center"/>
            <w:vMerge w:val="restart"/>
            <w:textDirection w:val="lrTb"/>
            <w:noWrap w:val="false"/>
          </w:tcPr>
          <w:p>
            <w:pPr>
              <w:ind w:left="-109" w:right="-108"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Уточненный план, </w:t>
            </w: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2"/>
            <w:tcW w:w="609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Исполнено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0"/>
          <w:tblHeader/>
        </w:trPr>
        <w:tc>
          <w:tcPr>
            <w:tcW w:w="3544" w:type="dxa"/>
            <w:vAlign w:val="center"/>
            <w:vMerge w:val="continue"/>
            <w:textDirection w:val="lrTb"/>
            <w:noWrap w:val="false"/>
          </w:tcPr>
          <w:p>
            <w:pPr>
              <w:ind w:left="-109" w:right="-108"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29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0"/>
        </w:trPr>
        <w:tc>
          <w:tcPr>
            <w:tcW w:w="354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174 506,72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172 780,61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W w:w="2976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99,01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</w:tr>
    </w:tbl>
    <w:p>
      <w:pPr>
        <w:pStyle w:val="891"/>
        <w:ind w:right="-2"/>
        <w:jc w:val="both"/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04"/>
        <w:ind w:right="0" w:firstLine="0"/>
        <w:tabs>
          <w:tab w:val="center" w:pos="5173" w:leader="none"/>
        </w:tabs>
        <w:rPr>
          <w:szCs w:val="28"/>
        </w:rPr>
      </w:pPr>
      <w:r/>
      <w:bookmarkStart w:id="40" w:name="_Toc24"/>
      <w:r>
        <w:rPr>
          <w:szCs w:val="28"/>
        </w:rPr>
        <w:tab/>
      </w:r>
      <w:r>
        <w:rPr>
          <w:szCs w:val="28"/>
        </w:rPr>
        <w:t xml:space="preserve">4.2.2. ГРБС «Контрольно-счетная палата города Владивостока»</w:t>
      </w:r>
      <w:r>
        <w:rPr>
          <w:szCs w:val="28"/>
        </w:rPr>
      </w:r>
      <w:bookmarkEnd w:id="40"/>
      <w:r/>
      <w:r>
        <w:rPr>
          <w:szCs w:val="28"/>
        </w:rPr>
      </w:r>
    </w:p>
    <w:p>
      <w:pPr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spacing w:line="336" w:lineRule="auto"/>
        <w:rPr>
          <w:szCs w:val="28"/>
        </w:rPr>
      </w:pPr>
      <w:r>
        <w:rPr>
          <w:szCs w:val="28"/>
        </w:rPr>
        <w:t xml:space="preserve">Контрольно-счётная палата города Владивостока является органом местного самоуправления, ГРБСом без подведомственных учреждений. Все расходы ГРБС относятся на содержание учреждения. В 202</w:t>
      </w:r>
      <w:r>
        <w:rPr>
          <w:szCs w:val="28"/>
        </w:rPr>
        <w:t xml:space="preserve">4</w:t>
      </w:r>
      <w:r>
        <w:rPr>
          <w:szCs w:val="28"/>
        </w:rPr>
        <w:t xml:space="preserve"> году штатная численность составляла 23 человека, фактическая – 18 человек.</w:t>
      </w:r>
      <w:r>
        <w:rPr>
          <w:szCs w:val="28"/>
        </w:rPr>
      </w:r>
      <w:r>
        <w:rPr>
          <w:szCs w:val="28"/>
        </w:rPr>
      </w:r>
    </w:p>
    <w:p>
      <w:pPr>
        <w:pStyle w:val="725"/>
        <w:ind w:firstLine="720"/>
        <w:jc w:val="left"/>
        <w:tabs>
          <w:tab w:val="left" w:pos="9498" w:leader="none"/>
        </w:tabs>
        <w:rPr>
          <w:szCs w:val="28"/>
        </w:rPr>
      </w:pPr>
      <w:r>
        <w:rPr>
          <w:szCs w:val="28"/>
        </w:rPr>
        <w:t xml:space="preserve">Исполнение расходов в 202</w:t>
      </w:r>
      <w:r>
        <w:rPr>
          <w:szCs w:val="28"/>
        </w:rPr>
        <w:t xml:space="preserve">4</w:t>
      </w:r>
      <w:r>
        <w:rPr>
          <w:szCs w:val="28"/>
        </w:rPr>
        <w:t xml:space="preserve"> году представлено в таблице:</w:t>
      </w:r>
      <w:r>
        <w:rPr>
          <w:szCs w:val="28"/>
        </w:rPr>
      </w:r>
      <w:r>
        <w:rPr>
          <w:szCs w:val="28"/>
        </w:rPr>
      </w: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3119"/>
        <w:gridCol w:w="2976"/>
      </w:tblGrid>
      <w:tr>
        <w:tblPrEx/>
        <w:trPr>
          <w:trHeight w:val="60"/>
          <w:tblHeader/>
        </w:trPr>
        <w:tc>
          <w:tcPr>
            <w:tcW w:w="3544" w:type="dxa"/>
            <w:vAlign w:val="center"/>
            <w:vMerge w:val="restart"/>
            <w:textDirection w:val="lrTb"/>
            <w:noWrap w:val="false"/>
          </w:tcPr>
          <w:p>
            <w:pPr>
              <w:ind w:left="-109" w:right="-108"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Уточненный план, </w:t>
            </w: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2"/>
            <w:tcW w:w="609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Исполнено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0"/>
          <w:tblHeader/>
        </w:trPr>
        <w:tc>
          <w:tcPr>
            <w:tcW w:w="3544" w:type="dxa"/>
            <w:vAlign w:val="center"/>
            <w:vMerge w:val="continue"/>
            <w:textDirection w:val="lrTb"/>
            <w:noWrap w:val="false"/>
          </w:tcPr>
          <w:p>
            <w:pPr>
              <w:ind w:left="-109" w:right="-108"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29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0"/>
        </w:trPr>
        <w:tc>
          <w:tcPr>
            <w:tcW w:w="354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63 117,86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61 809,84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W w:w="2976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97,93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</w:tr>
    </w:tbl>
    <w:p>
      <w:pPr>
        <w:spacing w:line="336" w:lineRule="auto"/>
      </w:pPr>
      <w:r/>
      <w:r/>
    </w:p>
    <w:p>
      <w:pPr>
        <w:pStyle w:val="704"/>
        <w:ind w:right="0" w:firstLine="0"/>
        <w:jc w:val="center"/>
        <w:spacing w:line="336" w:lineRule="auto"/>
        <w:rPr>
          <w:szCs w:val="28"/>
        </w:rPr>
      </w:pPr>
      <w:r/>
      <w:bookmarkStart w:id="41" w:name="_Toc25"/>
      <w:r>
        <w:rPr>
          <w:szCs w:val="28"/>
        </w:rPr>
        <w:t xml:space="preserve">4.2.3 ГРБС «Администрация города Владивостока»</w:t>
      </w:r>
      <w:r>
        <w:rPr>
          <w:szCs w:val="28"/>
        </w:rPr>
      </w:r>
      <w:bookmarkEnd w:id="41"/>
      <w:r/>
      <w:r>
        <w:rPr>
          <w:szCs w:val="28"/>
        </w:rPr>
      </w:r>
    </w:p>
    <w:p>
      <w:r/>
      <w:r/>
    </w:p>
    <w:p>
      <w:pPr>
        <w:pStyle w:val="891"/>
        <w:contextualSpacing/>
        <w:jc w:val="both"/>
        <w:spacing w:after="0" w:line="336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Администрация города Владивостока является исполнительн</w:t>
      </w:r>
      <w:r>
        <w:rPr>
          <w:sz w:val="28"/>
          <w:szCs w:val="28"/>
        </w:rPr>
        <w:t xml:space="preserve">о-</w:t>
      </w:r>
      <w:r>
        <w:rPr>
          <w:sz w:val="28"/>
          <w:szCs w:val="28"/>
        </w:rPr>
        <w:t xml:space="preserve"> распорядительным органом местного самоуправления, главным распорядителем бюджетных средств с 3 подведомственными муниципальными казенными учреждениями.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contextualSpacing/>
        <w:jc w:val="both"/>
        <w:spacing w:after="0" w:line="336" w:lineRule="auto"/>
        <w:rPr>
          <w:sz w:val="28"/>
          <w:szCs w:val="28"/>
        </w:rPr>
      </w:pPr>
      <w:r>
        <w:rPr>
          <w:sz w:val="28"/>
          <w:szCs w:val="28"/>
        </w:rPr>
        <w:t xml:space="preserve">Информация о численности администрации города Владивостока и подведомственных муниципальных казенных учреждений в 2024 году представлена в следующей таблице: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contextualSpacing/>
        <w:jc w:val="right"/>
        <w:spacing w:after="0"/>
        <w:rPr>
          <w:sz w:val="28"/>
          <w:szCs w:val="28"/>
        </w:rPr>
      </w:pPr>
      <w:r>
        <w:rPr>
          <w:sz w:val="24"/>
          <w:szCs w:val="24"/>
        </w:rPr>
        <w:t xml:space="preserve">человек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102"/>
        <w:gridCol w:w="2410"/>
        <w:gridCol w:w="2233"/>
      </w:tblGrid>
      <w:tr>
        <w:tblPrEx/>
        <w:trPr>
          <w:tblHeader/>
        </w:trPr>
        <w:tc>
          <w:tcPr>
            <w:tcBorders>
              <w:bottom w:val="single" w:color="000000" w:sz="4" w:space="0"/>
            </w:tcBorders>
            <w:tcW w:w="5102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Штатная численность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233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Фактическая численность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5102" w:type="dxa"/>
            <w:textDirection w:val="lrTb"/>
            <w:noWrap w:val="false"/>
          </w:tcPr>
          <w:p>
            <w:pPr>
              <w:pStyle w:val="891"/>
              <w:ind w:right="-2" w:firstLine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города Владивостока, в том числе: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233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9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2" w:type="dxa"/>
            <w:textDirection w:val="lrTb"/>
            <w:noWrap w:val="false"/>
          </w:tcPr>
          <w:p>
            <w:pPr>
              <w:pStyle w:val="891"/>
              <w:ind w:right="-2" w:firstLine="0"/>
              <w:spacing w:after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работники, содержание которых осуществлялось за счет средств субвенций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69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3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50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</w:tr>
      <w:tr>
        <w:tblPrEx/>
        <w:trPr>
          <w:trHeight w:val="430"/>
        </w:trPr>
        <w:tc>
          <w:tcPr>
            <w:tcBorders>
              <w:top w:val="single" w:color="000000" w:sz="4" w:space="0"/>
            </w:tcBorders>
            <w:tcW w:w="5102" w:type="dxa"/>
            <w:textDirection w:val="lrTb"/>
            <w:noWrap w:val="false"/>
          </w:tcPr>
          <w:p>
            <w:pPr>
              <w:pStyle w:val="891"/>
              <w:ind w:right="-2" w:firstLine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казенное учреждение «Хозяйственное управление администрации города Владивостока»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2233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0"/>
        </w:trPr>
        <w:tc>
          <w:tcPr>
            <w:tcW w:w="5102" w:type="dxa"/>
            <w:textDirection w:val="lrTb"/>
            <w:noWrap w:val="false"/>
          </w:tcPr>
          <w:p>
            <w:pPr>
              <w:pStyle w:val="891"/>
              <w:ind w:right="-2" w:firstLine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казенное учреждение «Архив города Владивостока»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33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0"/>
        </w:trPr>
        <w:tc>
          <w:tcPr>
            <w:tcW w:w="5102" w:type="dxa"/>
            <w:textDirection w:val="lrTb"/>
            <w:noWrap w:val="false"/>
          </w:tcPr>
          <w:p>
            <w:pPr>
              <w:pStyle w:val="891"/>
              <w:ind w:right="-2" w:firstLine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казенное учреждение «Центр развития предпринимательства»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33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0"/>
        </w:trPr>
        <w:tc>
          <w:tcPr>
            <w:tcW w:w="5102" w:type="dxa"/>
            <w:textDirection w:val="lrTb"/>
            <w:noWrap w:val="false"/>
          </w:tcPr>
          <w:p>
            <w:pPr>
              <w:pStyle w:val="891"/>
              <w:ind w:right="-2" w:firstLine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8</w:t>
            </w:r>
            <w:r>
              <w:rPr>
                <w:sz w:val="24"/>
                <w:szCs w:val="24"/>
              </w:rPr>
              <w:t xml:space="preserve">75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2233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91"/>
        <w:ind w:right="-2"/>
        <w:jc w:val="both"/>
        <w:spacing w:after="0"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Style w:val="891"/>
        <w:ind w:right="-2"/>
        <w:jc w:val="both"/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Структура непрограммных расходов ГРБС «Администрация города Владивостока» в 2024 году представлена в таблице: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78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103"/>
        <w:gridCol w:w="2127"/>
        <w:gridCol w:w="1559"/>
        <w:gridCol w:w="992"/>
      </w:tblGrid>
      <w:tr>
        <w:tblPrEx/>
        <w:trPr>
          <w:trHeight w:val="60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10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Показатель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right w:val="single" w:color="000000" w:sz="4" w:space="0"/>
            </w:tcBorders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ind w:left="-109" w:right="-108"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Уточненный план, </w:t>
            </w:r>
            <w:r>
              <w:rPr>
                <w:bCs/>
                <w:color w:val="000000"/>
                <w:sz w:val="24"/>
              </w:rPr>
              <w:br w:type="textWrapping" w:clear="all"/>
            </w: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Исполнено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0"/>
          <w:tblHeader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Borders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ind w:left="-109" w:right="-108"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4"/>
        </w:trPr>
        <w:tc>
          <w:tcPr>
            <w:tcW w:w="5103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Всего, в том числе: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2 110 944,81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2 052 617,04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97,24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4"/>
        </w:trPr>
        <w:tc>
          <w:tcPr>
            <w:tcW w:w="5103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Расходы на содержание главы Владивостокского городского округа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6 572,65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6 532,14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99,38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5"/>
        </w:trPr>
        <w:tc>
          <w:tcPr>
            <w:tcW w:w="5103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Расходы на содержание органов местного самоуправления 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1 127 703,29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1 111 120,21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98,53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22"/>
        </w:trPr>
        <w:tc>
          <w:tcPr>
            <w:tcW w:w="5103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Мероприятия в области повышения уровня информированности населения о социально-экономических и культурных процессах, происходящих на территории ВГО (расходы на СМИ)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74 269,42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74 269,42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100,00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18"/>
        </w:trPr>
        <w:tc>
          <w:tcPr>
            <w:tcW w:w="5103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Предупреждение возни</w:t>
            </w:r>
            <w:r>
              <w:rPr>
                <w:color w:val="000000"/>
                <w:sz w:val="24"/>
              </w:rPr>
              <w:t xml:space="preserve">кновения чрезвычайных ситуаций в границах (на территории) Владивостокского городского округа, проведение аварийно-восстановительных работ по ликвидации последствий, возникших вследствие непреодолимой силы, стихийных бедствий и других чрезвычайных ситуаций 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1 000,00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103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sz w:val="24"/>
              </w:rPr>
              <w:t xml:space="preserve"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 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2 857,15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2 857,15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100,00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103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Создание, хранение, использование и восполнение резервов материальных ресурсов для ликвидации чрезвычайных ситуаций природного и техногенного характера на территории Владивостокского городского округа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1 105,58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103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Финансовый резерв администрации города Владивостока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50,26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103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Реализация государственных и муниципальных функций, связанных с общегосударственным управлением (исполнительные листы, представительские </w:t>
            </w:r>
            <w:r>
              <w:rPr>
                <w:color w:val="000000"/>
                <w:sz w:val="24"/>
              </w:rPr>
              <w:t xml:space="preserve">расходы)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134 439,90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133 633,73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99,40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103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Осуществление переданных полномочий по государственной регистрации актов гражданского состояния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46 865,23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46 865,23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100,00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103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Обеспечение деятельности муниципальных казенных учреждений (МКУ «ХОЗУ», МКУ «Архив»)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479 076,40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472 211,99</w:t>
            </w:r>
            <w:r>
              <w:rPr>
                <w:sz w:val="24"/>
                <w:lang w:val="en-US"/>
              </w:rPr>
            </w:r>
            <w:r>
              <w:rPr>
                <w:sz w:val="24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98,57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0"/>
        </w:trPr>
        <w:tc>
          <w:tcPr>
            <w:tcW w:w="5103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Единая субвенция местным бюджетам из краевого бюджета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21 308,77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21 308,77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100,00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9"/>
        </w:trPr>
        <w:tc>
          <w:tcPr>
            <w:tcW w:w="5103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6 040,17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6 040,17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100,00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103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sz w:val="24"/>
              </w:rPr>
              <w:t xml:space="preserve">Обеспечение жилыми помещениями детей-сирот и детей, оставшихся без попечения родителей, лиц из их числа за счет сре</w:t>
            </w:r>
            <w:r>
              <w:rPr>
                <w:sz w:val="24"/>
              </w:rPr>
              <w:t xml:space="preserve">дств кр</w:t>
            </w:r>
            <w:r>
              <w:rPr>
                <w:sz w:val="24"/>
              </w:rPr>
              <w:t xml:space="preserve">аевого бюджета 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15 033,33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6 413,59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42,66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103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Субвенции, на реализацию государственного полномочия по регулированию цен (тарифов) на перевозки пассажиров и багажа морским общественным транспортом на территории ВГО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29,38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29,38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100,00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4"/>
        </w:trPr>
        <w:tc>
          <w:tcPr>
            <w:tcW w:w="5103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Субвенции, передаваемые органам местного самоуправления городских округов и муниципальных районов Приморского </w:t>
            </w:r>
            <w:r>
              <w:rPr>
                <w:color w:val="000000"/>
                <w:sz w:val="24"/>
              </w:rPr>
              <w:t xml:space="preserve">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3,39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3,39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100,00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1"/>
        </w:trPr>
        <w:tc>
          <w:tcPr>
            <w:tcW w:w="5103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Обеспечение мероприятий по эвакуации и защите населения в связи с угрозой и возникновением чрезвычайной ситуации, проведение гуманитарных акций, экстренных ремонтных и восстановительных работ по ликвидации последствий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37 925,61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16 613,51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43,81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4"/>
        </w:trPr>
        <w:tc>
          <w:tcPr>
            <w:gridSpan w:val="4"/>
            <w:tcW w:w="9781" w:type="dxa"/>
            <w:textDirection w:val="lrTb"/>
            <w:noWrap w:val="false"/>
          </w:tcPr>
          <w:p>
            <w:pPr>
              <w:pStyle w:val="934"/>
              <w:ind w:firstLine="0"/>
              <w:jc w:val="lef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i/>
                <w:sz w:val="24"/>
              </w:rPr>
              <w:t xml:space="preserve">Средства направлены на проведение аварийно-восстановительных работ, в том числе услуги организации питания лиц, привлекаемых к ликвидации чрезвычайных ситуаций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65"/>
        </w:trPr>
        <w:tc>
          <w:tcPr>
            <w:tcW w:w="5103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Финансовое обеспечение мобилизационных мероприятий за счет средств резервного фонда Владивостокского городского округа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1 395,72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1 395,72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100,00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5"/>
        </w:trPr>
        <w:tc>
          <w:tcPr>
            <w:tcW w:w="5103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Мероприятия по доставке твердого топлива населению пос. Русский, пос. Попова, пос. Рейнеке и с. </w:t>
            </w:r>
            <w:r>
              <w:rPr>
                <w:color w:val="000000"/>
                <w:sz w:val="24"/>
              </w:rPr>
              <w:t xml:space="preserve">Береговое</w:t>
            </w:r>
            <w:r>
              <w:rPr>
                <w:color w:val="000000"/>
                <w:sz w:val="24"/>
              </w:rPr>
              <w:t xml:space="preserve">, проживающему в домах с печным отоплением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  <w:p>
            <w:pPr>
              <w:ind w:right="-108" w:firstLine="0"/>
              <w:jc w:val="left"/>
              <w:spacing w:line="240" w:lineRule="auto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 xml:space="preserve">Осуществлена доставка 2</w:t>
            </w:r>
            <w:r>
              <w:rPr>
                <w:i/>
                <w:color w:val="000000"/>
                <w:sz w:val="24"/>
                <w:lang w:val="en-US"/>
              </w:rPr>
              <w:t xml:space="preserve"> </w:t>
            </w:r>
            <w:r>
              <w:rPr>
                <w:i/>
                <w:color w:val="000000"/>
                <w:sz w:val="24"/>
              </w:rPr>
              <w:t xml:space="preserve">347,5 м3 дров, угля – 1330,5 т</w:t>
            </w:r>
            <w:r>
              <w:rPr>
                <w:i/>
                <w:color w:val="000000"/>
                <w:sz w:val="24"/>
              </w:rPr>
            </w:r>
            <w:r>
              <w:rPr>
                <w:i/>
                <w:color w:val="000000"/>
                <w:sz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20 426,80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19 955,41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97,69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4"/>
        </w:trPr>
        <w:tc>
          <w:tcPr>
            <w:tcW w:w="5103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Мероприятия по содержанию бани в поселке </w:t>
            </w:r>
            <w:r>
              <w:rPr>
                <w:color w:val="000000"/>
                <w:sz w:val="24"/>
              </w:rPr>
              <w:t xml:space="preserve">Попова города Владивостока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 xml:space="preserve">Посещаемость бани населением составила в среднем 117 человек в месяц</w:t>
            </w:r>
            <w:r>
              <w:rPr>
                <w:i/>
                <w:color w:val="000000"/>
                <w:sz w:val="24"/>
              </w:rPr>
            </w:r>
            <w:r>
              <w:rPr>
                <w:i/>
                <w:color w:val="000000"/>
                <w:sz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3 567,47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2 346,50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65,78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86"/>
        </w:trPr>
        <w:tc>
          <w:tcPr>
            <w:tcW w:w="5103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Субсидия ю</w:t>
            </w:r>
            <w:r>
              <w:rPr>
                <w:sz w:val="24"/>
              </w:rPr>
              <w:t xml:space="preserve">ридическим лицам, индивидуальным предпринимателям на возмещение затрат по обеспечению твердым топливом (углем, дровами) семей военнослужащих и мобилизованных граждан, проживающих в домах с печным отоплением на территории Владивостокского городского округа 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Средства направлены на обеспечение твердым топливом (углем, дровами) 24 семьям военнослужащим и мобилизованным граждан, проживающим в домах с печным отоплением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1 080,82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835,65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77,32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103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Прочие мероприятия в области социальной политики (ежемесячные доплаты к трудовой пенсии лицам, замещавшим мун</w:t>
            </w:r>
            <w:r>
              <w:rPr>
                <w:sz w:val="24"/>
              </w:rPr>
              <w:t xml:space="preserve">иципальные</w:t>
            </w:r>
            <w:r>
              <w:rPr>
                <w:sz w:val="24"/>
              </w:rPr>
              <w:t xml:space="preserve"> должности)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93 955,35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93 946,96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99,99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103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Проведение мероприятий по увековечиванию памяти участников специальной военной операции, а также лиц, призванных на военную службу по мобилизации, в случае их гибели (смерти) в ходе участия в специальной военной операции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26 250,00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26 250,00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100,00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Проведение иных мероприятий по решению вопросов местного значения, на осуществление которых не предусмотрены расходы в бюджете Владивостокского городского округа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9 988,12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9 988,12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34"/>
              <w:ind w:firstLine="0"/>
              <w:jc w:val="right"/>
              <w:tabs>
                <w:tab w:val="center" w:pos="709" w:leader="none"/>
                <w:tab w:val="clear" w:pos="46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100,00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pStyle w:val="891"/>
        <w:ind w:right="-2"/>
        <w:jc w:val="both"/>
        <w:spacing w:after="0" w:line="360" w:lineRule="auto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04"/>
        <w:ind w:right="0" w:firstLine="0"/>
        <w:jc w:val="center"/>
        <w:spacing w:line="240" w:lineRule="auto"/>
      </w:pPr>
      <w:r/>
      <w:bookmarkStart w:id="42" w:name="_Toc26"/>
      <w:r>
        <w:t xml:space="preserve">4.2.4. ГРБС «Управление опеки и попечительства </w:t>
      </w:r>
      <w:r>
        <w:br/>
      </w:r>
      <w:r>
        <w:t xml:space="preserve">администрации города Владивостока»</w:t>
      </w:r>
      <w:r/>
      <w:bookmarkEnd w:id="42"/>
      <w:r/>
      <w:r/>
    </w:p>
    <w:p>
      <w:pPr>
        <w:pStyle w:val="891"/>
        <w:ind w:right="-2"/>
        <w:jc w:val="both"/>
        <w:spacing w:after="0" w:line="360" w:lineRule="auto"/>
      </w:pPr>
      <w:r/>
      <w:r/>
    </w:p>
    <w:p>
      <w:pPr>
        <w:pStyle w:val="891"/>
        <w:jc w:val="both"/>
        <w:spacing w:after="0" w:line="384" w:lineRule="auto"/>
        <w:rPr>
          <w:sz w:val="28"/>
          <w:szCs w:val="28"/>
        </w:rPr>
      </w:pPr>
      <w:r>
        <w:rPr>
          <w:sz w:val="28"/>
          <w:szCs w:val="28"/>
        </w:rPr>
        <w:t xml:space="preserve">Управление опеки и попечительства администрации города Владивостока является главным распорядителем средств бюджета </w:t>
      </w:r>
      <w:r>
        <w:rPr>
          <w:sz w:val="28"/>
          <w:szCs w:val="28"/>
        </w:rPr>
        <w:t xml:space="preserve">ВГО</w:t>
      </w:r>
      <w:r>
        <w:rPr>
          <w:sz w:val="28"/>
          <w:szCs w:val="28"/>
        </w:rPr>
        <w:t xml:space="preserve"> без подведомственных учреждений. В 2024 году штатная численность составляла 38 человек, фактическая – 31 человек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25"/>
        <w:ind w:left="-142" w:right="83" w:firstLine="720"/>
        <w:jc w:val="both"/>
        <w:tabs>
          <w:tab w:val="left" w:pos="9498" w:leader="none"/>
        </w:tabs>
        <w:rPr>
          <w:szCs w:val="28"/>
        </w:rPr>
      </w:pPr>
      <w:r>
        <w:rPr>
          <w:szCs w:val="28"/>
        </w:rPr>
        <w:t xml:space="preserve">Структура расходов в 2024 году представлена в следующей таблице:</w:t>
      </w:r>
      <w:r>
        <w:rPr>
          <w:szCs w:val="28"/>
        </w:rPr>
      </w:r>
      <w:r>
        <w:rPr>
          <w:szCs w:val="28"/>
        </w:rPr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1985"/>
        <w:gridCol w:w="1559"/>
        <w:gridCol w:w="850"/>
      </w:tblGrid>
      <w:tr>
        <w:tblPrEx/>
        <w:trPr>
          <w:trHeight w:val="60"/>
          <w:tblHeader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245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Показатель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ind w:left="-109" w:right="-108"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Уточненный план, </w:t>
            </w:r>
            <w:r>
              <w:rPr>
                <w:bCs/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Исполнено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0"/>
          <w:tblHeader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5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Borders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ind w:left="-109" w:right="-108"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Всего, в том числе: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207 867,86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187 700,56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90,30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Субвенция на реализацию государственных полномочий по социальной поддержке детей, </w:t>
            </w:r>
            <w:r>
              <w:rPr>
                <w:bCs/>
                <w:sz w:val="24"/>
              </w:rPr>
              <w:t xml:space="preserve">оставшихся без попечения родителей, и лиц, принявших на воспитание в семью детей, оставшихся без попечения родителей </w:t>
            </w:r>
            <w:r>
              <w:rPr>
                <w:bCs/>
                <w:i/>
                <w:sz w:val="24"/>
              </w:rPr>
              <w:t xml:space="preserve">(выплаты опекунам)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158 534,67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139 653,17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88,09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ind w:right="-108" w:firstLine="0"/>
              <w:jc w:val="lef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Расходы на содержание органов опеки и попечительства в отношении несовершеннолетних всего, в том числе за счет: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49 333,19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48 047,39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97,40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 xml:space="preserve">- средств субвенций на реализацию государственных полномочий органов опеки и попечительства в отношении несовершеннолетних</w:t>
            </w:r>
            <w:r>
              <w:rPr>
                <w:bCs/>
                <w:i/>
                <w:sz w:val="24"/>
              </w:rPr>
            </w:r>
            <w:r>
              <w:rPr>
                <w:bCs/>
                <w:i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/>
                <w:color w:val="000000"/>
                <w:sz w:val="24"/>
              </w:rPr>
            </w:pPr>
            <w:r>
              <w:rPr>
                <w:bCs/>
                <w:i/>
                <w:color w:val="000000"/>
                <w:sz w:val="24"/>
              </w:rPr>
              <w:t xml:space="preserve">49 074,78</w:t>
            </w:r>
            <w:r>
              <w:rPr>
                <w:bCs/>
                <w:i/>
                <w:color w:val="000000"/>
                <w:sz w:val="24"/>
              </w:rPr>
            </w:r>
            <w:r>
              <w:rPr>
                <w:bCs/>
                <w:i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/>
                <w:color w:val="000000"/>
                <w:sz w:val="24"/>
              </w:rPr>
            </w:pPr>
            <w:r>
              <w:rPr>
                <w:bCs/>
                <w:i/>
                <w:color w:val="000000"/>
                <w:sz w:val="24"/>
              </w:rPr>
              <w:t xml:space="preserve">47 802,69</w:t>
            </w:r>
            <w:r>
              <w:rPr>
                <w:bCs/>
                <w:i/>
                <w:color w:val="000000"/>
                <w:sz w:val="24"/>
              </w:rPr>
            </w:r>
            <w:r>
              <w:rPr>
                <w:bCs/>
                <w:i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/>
                <w:color w:val="000000"/>
                <w:sz w:val="24"/>
              </w:rPr>
            </w:pPr>
            <w:r>
              <w:rPr>
                <w:bCs/>
                <w:i/>
                <w:color w:val="000000"/>
                <w:sz w:val="24"/>
              </w:rPr>
              <w:t xml:space="preserve">97,41</w:t>
            </w:r>
            <w:r>
              <w:rPr>
                <w:bCs/>
                <w:i/>
                <w:color w:val="000000"/>
                <w:sz w:val="24"/>
              </w:rPr>
            </w:r>
            <w:r>
              <w:rPr>
                <w:bCs/>
                <w:i/>
                <w:color w:val="000000"/>
                <w:sz w:val="24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 xml:space="preserve">- средств бюджета ВГО</w:t>
            </w:r>
            <w:r>
              <w:rPr>
                <w:bCs/>
                <w:i/>
                <w:sz w:val="24"/>
              </w:rPr>
            </w:r>
            <w:r>
              <w:rPr>
                <w:bCs/>
                <w:i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/>
                <w:color w:val="000000"/>
                <w:sz w:val="24"/>
              </w:rPr>
            </w:pPr>
            <w:r>
              <w:rPr>
                <w:bCs/>
                <w:i/>
                <w:color w:val="000000"/>
                <w:sz w:val="24"/>
              </w:rPr>
              <w:t xml:space="preserve">258,41</w:t>
            </w:r>
            <w:r>
              <w:rPr>
                <w:bCs/>
                <w:i/>
                <w:color w:val="000000"/>
                <w:sz w:val="24"/>
              </w:rPr>
            </w:r>
            <w:r>
              <w:rPr>
                <w:bCs/>
                <w:i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/>
                <w:color w:val="000000"/>
                <w:sz w:val="24"/>
              </w:rPr>
            </w:pPr>
            <w:r>
              <w:rPr>
                <w:bCs/>
                <w:i/>
                <w:color w:val="000000"/>
                <w:sz w:val="24"/>
              </w:rPr>
              <w:t xml:space="preserve">244,70</w:t>
            </w:r>
            <w:r>
              <w:rPr>
                <w:bCs/>
                <w:i/>
                <w:color w:val="000000"/>
                <w:sz w:val="24"/>
              </w:rPr>
            </w:r>
            <w:r>
              <w:rPr>
                <w:bCs/>
                <w:i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i/>
                <w:color w:val="000000"/>
                <w:sz w:val="24"/>
              </w:rPr>
            </w:pPr>
            <w:r>
              <w:rPr>
                <w:bCs/>
                <w:i/>
                <w:color w:val="000000"/>
                <w:sz w:val="24"/>
              </w:rPr>
              <w:t xml:space="preserve">94,69</w:t>
            </w:r>
            <w:r>
              <w:rPr>
                <w:bCs/>
                <w:i/>
                <w:color w:val="000000"/>
                <w:sz w:val="24"/>
              </w:rPr>
            </w:r>
            <w:r>
              <w:rPr>
                <w:bCs/>
                <w:i/>
                <w:color w:val="000000"/>
                <w:sz w:val="24"/>
              </w:rPr>
            </w:r>
          </w:p>
        </w:tc>
      </w:tr>
    </w:tbl>
    <w:p>
      <w:pPr>
        <w:pStyle w:val="725"/>
        <w:ind w:left="-142" w:right="83" w:firstLine="720"/>
        <w:jc w:val="both"/>
        <w:tabs>
          <w:tab w:val="left" w:pos="9498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704"/>
        <w:ind w:right="0" w:firstLine="0"/>
        <w:jc w:val="center"/>
        <w:spacing w:line="240" w:lineRule="auto"/>
        <w:rPr>
          <w:szCs w:val="28"/>
        </w:rPr>
      </w:pPr>
      <w:r/>
      <w:bookmarkStart w:id="43" w:name="_Toc27"/>
      <w:r>
        <w:rPr>
          <w:szCs w:val="28"/>
        </w:rPr>
        <w:t xml:space="preserve">4.2.5. ГРБС «Административно-территориальное управление островных территорий администрации города Владивостока»</w:t>
      </w:r>
      <w:r>
        <w:rPr>
          <w:szCs w:val="28"/>
        </w:rPr>
      </w:r>
      <w:bookmarkEnd w:id="43"/>
      <w:r/>
      <w:r>
        <w:rPr>
          <w:szCs w:val="28"/>
        </w:rPr>
      </w:r>
    </w:p>
    <w:p>
      <w:pPr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91"/>
        <w:jc w:val="both"/>
        <w:spacing w:after="0" w:line="384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Административно-территориальное управление островных территорий администрации города Владивостока является главным распорядителем средств бюджета </w:t>
      </w:r>
      <w:r>
        <w:rPr>
          <w:sz w:val="28"/>
          <w:szCs w:val="28"/>
        </w:rPr>
        <w:t xml:space="preserve">ВГО</w:t>
      </w:r>
      <w:r>
        <w:rPr>
          <w:sz w:val="28"/>
          <w:szCs w:val="28"/>
        </w:rPr>
        <w:t xml:space="preserve"> без подведомственных учреждений. Все расходы ГРБС относятся на содержание учреждения. В 2024 году штатная численность составляла 7 человек, фактическая – 7 человек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25"/>
        <w:ind w:firstLine="720"/>
        <w:jc w:val="both"/>
        <w:tabs>
          <w:tab w:val="left" w:pos="9498" w:leader="none"/>
        </w:tabs>
        <w:rPr>
          <w:szCs w:val="28"/>
        </w:rPr>
      </w:pPr>
      <w:r>
        <w:rPr>
          <w:szCs w:val="28"/>
        </w:rPr>
        <w:t xml:space="preserve">Исполнение расходов в 202</w:t>
      </w:r>
      <w:r>
        <w:rPr>
          <w:szCs w:val="28"/>
        </w:rPr>
        <w:t xml:space="preserve">4</w:t>
      </w:r>
      <w:r>
        <w:rPr>
          <w:szCs w:val="28"/>
        </w:rPr>
        <w:t xml:space="preserve"> году представлено в следующей таблице:</w:t>
      </w:r>
      <w:r>
        <w:rPr>
          <w:szCs w:val="28"/>
        </w:rPr>
      </w:r>
      <w:r>
        <w:rPr>
          <w:szCs w:val="28"/>
        </w:rPr>
      </w: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3119"/>
        <w:gridCol w:w="2976"/>
      </w:tblGrid>
      <w:tr>
        <w:tblPrEx/>
        <w:trPr>
          <w:trHeight w:val="60"/>
          <w:tblHeader/>
        </w:trPr>
        <w:tc>
          <w:tcPr>
            <w:tcW w:w="3544" w:type="dxa"/>
            <w:vAlign w:val="center"/>
            <w:vMerge w:val="restart"/>
            <w:textDirection w:val="lrTb"/>
            <w:noWrap w:val="false"/>
          </w:tcPr>
          <w:p>
            <w:pPr>
              <w:ind w:left="-109" w:right="-108"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Уточненный план, </w:t>
            </w: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2"/>
            <w:tcW w:w="609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Исполнено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0"/>
          <w:tblHeader/>
        </w:trPr>
        <w:tc>
          <w:tcPr>
            <w:tcW w:w="3544" w:type="dxa"/>
            <w:vAlign w:val="center"/>
            <w:vMerge w:val="continue"/>
            <w:textDirection w:val="lrTb"/>
            <w:noWrap w:val="false"/>
          </w:tcPr>
          <w:p>
            <w:pPr>
              <w:ind w:left="-109" w:right="-108"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29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0"/>
        </w:trPr>
        <w:tc>
          <w:tcPr>
            <w:tcW w:w="354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17 281,02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16 993,17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29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98,33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</w:tbl>
    <w:p>
      <w:pPr>
        <w:pStyle w:val="891"/>
        <w:jc w:val="both"/>
        <w:spacing w:after="0" w:line="384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04"/>
        <w:ind w:right="-57" w:firstLine="0"/>
        <w:jc w:val="center"/>
        <w:spacing w:line="240" w:lineRule="auto"/>
        <w:rPr>
          <w:szCs w:val="28"/>
        </w:rPr>
      </w:pPr>
      <w:r/>
      <w:bookmarkStart w:id="44" w:name="_Toc28"/>
      <w:r>
        <w:rPr>
          <w:szCs w:val="28"/>
        </w:rPr>
        <w:t xml:space="preserve">4.2.</w:t>
      </w:r>
      <w:r>
        <w:rPr>
          <w:szCs w:val="28"/>
        </w:rPr>
        <w:t xml:space="preserve">6</w:t>
      </w:r>
      <w:r>
        <w:rPr>
          <w:szCs w:val="28"/>
        </w:rPr>
        <w:t xml:space="preserve">. ГРБС «Управление общественной безопасности и взаимодействия с органами власти администрации города Владивостока»</w:t>
      </w:r>
      <w:r>
        <w:rPr>
          <w:szCs w:val="28"/>
        </w:rPr>
      </w:r>
      <w:bookmarkEnd w:id="44"/>
      <w:r/>
      <w:r>
        <w:rPr>
          <w:szCs w:val="28"/>
        </w:rPr>
      </w:r>
    </w:p>
    <w:p>
      <w:pPr>
        <w:pStyle w:val="891"/>
        <w:ind w:right="-2"/>
        <w:jc w:val="both"/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jc w:val="both"/>
        <w:spacing w:after="0" w:line="384" w:lineRule="auto"/>
        <w:rPr>
          <w:sz w:val="28"/>
          <w:szCs w:val="28"/>
        </w:rPr>
      </w:pPr>
      <w:r>
        <w:rPr>
          <w:sz w:val="28"/>
          <w:szCs w:val="28"/>
        </w:rPr>
        <w:t xml:space="preserve">Управление общественной безопасности и взаимодействия с органами власти администрации города Владивостока является органом администрации города Владивостока, главным распорядителем бюджетных сре</w:t>
      </w:r>
      <w:r>
        <w:rPr>
          <w:sz w:val="28"/>
          <w:szCs w:val="28"/>
        </w:rPr>
        <w:t xml:space="preserve">дств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тр</w:t>
      </w:r>
      <w:r>
        <w:rPr>
          <w:sz w:val="28"/>
          <w:szCs w:val="28"/>
        </w:rPr>
        <w:t xml:space="preserve">емя</w:t>
      </w:r>
      <w:r>
        <w:rPr>
          <w:sz w:val="28"/>
          <w:szCs w:val="28"/>
        </w:rPr>
        <w:t xml:space="preserve"> подведомственными учреждениями: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contextualSpacing/>
        <w:jc w:val="both"/>
        <w:spacing w:after="0" w:line="336" w:lineRule="auto"/>
        <w:rPr>
          <w:sz w:val="28"/>
          <w:szCs w:val="28"/>
        </w:rPr>
      </w:pPr>
      <w:r>
        <w:rPr>
          <w:sz w:val="28"/>
          <w:szCs w:val="28"/>
        </w:rPr>
        <w:t xml:space="preserve">Информация о численности управления и подведомственных муниципальных казенных учреждений в 2024 году представлена в следующей таблице: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contextualSpacing/>
        <w:jc w:val="both"/>
        <w:spacing w:after="0" w:line="33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contextualSpacing/>
        <w:jc w:val="right"/>
        <w:spacing w:after="0"/>
        <w:rPr>
          <w:sz w:val="28"/>
          <w:szCs w:val="28"/>
        </w:rPr>
      </w:pPr>
      <w:r>
        <w:rPr>
          <w:sz w:val="24"/>
          <w:szCs w:val="24"/>
        </w:rPr>
        <w:t xml:space="preserve">человек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663"/>
        <w:gridCol w:w="1559"/>
        <w:gridCol w:w="1417"/>
      </w:tblGrid>
      <w:tr>
        <w:tblPrEx/>
        <w:trPr>
          <w:tblHeader/>
        </w:trPr>
        <w:tc>
          <w:tcPr>
            <w:tcW w:w="6663" w:type="dxa"/>
            <w:vAlign w:val="center"/>
            <w:textDirection w:val="lrTb"/>
            <w:noWrap w:val="false"/>
          </w:tcPr>
          <w:p>
            <w:pPr>
              <w:pStyle w:val="891"/>
              <w:ind w:left="-108" w:right="-108" w:firstLine="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891"/>
              <w:ind w:left="-108" w:right="-108" w:firstLine="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Штатная численность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91"/>
              <w:ind w:left="-108" w:right="-108" w:firstLine="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Фактическая численность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663" w:type="dxa"/>
            <w:textDirection w:val="lrTb"/>
            <w:noWrap w:val="false"/>
          </w:tcPr>
          <w:p>
            <w:pPr>
              <w:pStyle w:val="891"/>
              <w:ind w:right="-2" w:firstLine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общественной безопасности и взаимодействия с органами власти администрации города Владивостока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2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  <w:lang w:val="en-US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663" w:type="dxa"/>
            <w:textDirection w:val="lrTb"/>
            <w:noWrap w:val="false"/>
          </w:tcPr>
          <w:p>
            <w:pPr>
              <w:pStyle w:val="891"/>
              <w:ind w:right="-2" w:firstLine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«Управление гражданской защиты города Владивостока»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  <w:lang w:val="en-US"/>
              </w:rPr>
              <w:t xml:space="preserve">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663" w:type="dxa"/>
            <w:textDirection w:val="lrTb"/>
            <w:noWrap w:val="false"/>
          </w:tcPr>
          <w:p>
            <w:pPr>
              <w:pStyle w:val="891"/>
              <w:ind w:right="-2" w:firstLine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«Владивостокская городская поисково-спасательная служба»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  <w:lang w:val="en-US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663" w:type="dxa"/>
            <w:textDirection w:val="lrTb"/>
            <w:noWrap w:val="false"/>
          </w:tcPr>
          <w:p>
            <w:pPr>
              <w:pStyle w:val="891"/>
              <w:ind w:right="-108" w:firstLine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«Единая дежурная диспетчерская служба города Владивостока»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51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46</w:t>
            </w:r>
            <w:r>
              <w:rPr>
                <w:sz w:val="24"/>
                <w:szCs w:val="24"/>
              </w:rPr>
              <w:t xml:space="preserve">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663" w:type="dxa"/>
            <w:textDirection w:val="lrTb"/>
            <w:noWrap w:val="false"/>
          </w:tcPr>
          <w:p>
            <w:pPr>
              <w:pStyle w:val="891"/>
              <w:ind w:right="-2" w:firstLine="0"/>
              <w:spacing w:after="0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работники, содержание которых осуществлялось за счет средств субвенций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663" w:type="dxa"/>
            <w:textDirection w:val="lrTb"/>
            <w:noWrap w:val="false"/>
          </w:tcPr>
          <w:p>
            <w:pPr>
              <w:pStyle w:val="891"/>
              <w:ind w:right="-2" w:firstLine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184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171</w:t>
            </w:r>
            <w:r>
              <w:rPr>
                <w:sz w:val="24"/>
                <w:szCs w:val="24"/>
              </w:rPr>
              <w:t xml:space="preserve">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725"/>
        <w:ind w:left="-142" w:right="83" w:firstLine="720"/>
        <w:jc w:val="both"/>
        <w:tabs>
          <w:tab w:val="left" w:pos="9498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725"/>
        <w:ind w:left="-142" w:right="83" w:firstLine="720"/>
        <w:jc w:val="both"/>
        <w:tabs>
          <w:tab w:val="left" w:pos="9498" w:leader="none"/>
        </w:tabs>
        <w:rPr>
          <w:szCs w:val="28"/>
        </w:rPr>
      </w:pPr>
      <w:r>
        <w:rPr>
          <w:szCs w:val="28"/>
        </w:rPr>
        <w:t xml:space="preserve">Структура расходов в 202</w:t>
      </w:r>
      <w:r>
        <w:rPr>
          <w:szCs w:val="28"/>
        </w:rPr>
        <w:t xml:space="preserve">4</w:t>
      </w:r>
      <w:r>
        <w:rPr>
          <w:szCs w:val="28"/>
        </w:rPr>
        <w:t xml:space="preserve"> году представлена в следующей таблице:</w:t>
      </w:r>
      <w:r>
        <w:rPr>
          <w:szCs w:val="28"/>
        </w:rPr>
      </w:r>
      <w:r>
        <w:rPr>
          <w:szCs w:val="28"/>
        </w:rPr>
      </w:r>
    </w:p>
    <w:tbl>
      <w:tblPr>
        <w:tblW w:w="963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245"/>
        <w:gridCol w:w="1985"/>
        <w:gridCol w:w="1417"/>
        <w:gridCol w:w="992"/>
      </w:tblGrid>
      <w:tr>
        <w:tblPrEx/>
        <w:trPr>
          <w:trHeight w:val="64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245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sz w:val="24"/>
              </w:rPr>
              <w:t xml:space="preserve">Наименование направления расходования средств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ind w:left="-109" w:right="-108"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Уточненный план, </w:t>
            </w:r>
            <w:r>
              <w:rPr>
                <w:bCs/>
                <w:color w:val="000000"/>
                <w:sz w:val="24"/>
              </w:rPr>
              <w:br w:type="textWrapping" w:clear="all"/>
            </w: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left="-109" w:right="-108"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Исполнено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4"/>
          <w:tblHeader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Borders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ind w:left="-109" w:right="-108"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-109" w:right="-108"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109" w:right="-108"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"/>
        </w:trPr>
        <w:tc>
          <w:tcPr>
            <w:tcW w:w="5245" w:type="dxa"/>
            <w:textDirection w:val="lrTb"/>
            <w:noWrap w:val="false"/>
          </w:tcPr>
          <w:p>
            <w:pPr>
              <w:pStyle w:val="724"/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в том числе: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246 960,80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243 742,64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98,70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textDirection w:val="lrTb"/>
            <w:noWrap w:val="false"/>
          </w:tcPr>
          <w:p>
            <w:pPr>
              <w:pStyle w:val="724"/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содержание управления общественной безопасности и взаимодействия с органами власти администрации города Владивостока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36 375,73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35 250,03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96,91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textDirection w:val="lrTb"/>
            <w:noWrap w:val="false"/>
          </w:tcPr>
          <w:p>
            <w:pPr>
              <w:pStyle w:val="724"/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4 049,75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4 049,74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textDirection w:val="lrTb"/>
            <w:noWrap w:val="false"/>
          </w:tcPr>
          <w:p>
            <w:pPr>
              <w:pStyle w:val="724"/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«Управление гражданской защиты города Владивостока»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54 696,73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54 665,73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99,94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textDirection w:val="lrTb"/>
            <w:noWrap w:val="false"/>
          </w:tcPr>
          <w:p>
            <w:pPr>
              <w:pStyle w:val="724"/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«Владивостокская городская поисков</w:t>
            </w:r>
            <w:r>
              <w:rPr>
                <w:sz w:val="24"/>
                <w:szCs w:val="24"/>
              </w:rPr>
              <w:t xml:space="preserve">о-</w:t>
            </w:r>
            <w:r>
              <w:rPr>
                <w:sz w:val="24"/>
                <w:szCs w:val="24"/>
              </w:rPr>
              <w:t xml:space="preserve"> спасательная служба»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82 354,43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80 361,90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97,58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textDirection w:val="lrTb"/>
            <w:noWrap w:val="false"/>
          </w:tcPr>
          <w:p>
            <w:pPr>
              <w:pStyle w:val="724"/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«Единая дежурная диспетчерская служба города Владивостока»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55 750,32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55 681,40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99,88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textDirection w:val="lrTb"/>
            <w:noWrap w:val="false"/>
          </w:tcPr>
          <w:p>
            <w:pPr>
              <w:pStyle w:val="724"/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554,04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554,04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textDirection w:val="lrTb"/>
            <w:noWrap w:val="false"/>
          </w:tcPr>
          <w:p>
            <w:pPr>
              <w:pStyle w:val="724"/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Единая субвенция местным бюджетам из краевого бюджета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9 214,68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9 214,68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textDirection w:val="lrTb"/>
            <w:noWrap w:val="false"/>
          </w:tcPr>
          <w:p>
            <w:pPr>
              <w:pStyle w:val="724"/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мероприятий по эвакуации и защите населения в связи с угрозой и возникновением чрезвычайной ситуации, проведение гуманитарных акций, экстренных ремонтных и восстановительных работ по ликвидации последствий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162,00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162,00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textDirection w:val="lrTb"/>
            <w:noWrap w:val="false"/>
          </w:tcPr>
          <w:p>
            <w:pPr>
              <w:pStyle w:val="724"/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и содержание минерализованных противопожарных полос на территории Владивостокского городского округа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3 803,12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3 803,12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</w:tbl>
    <w:p>
      <w:pPr>
        <w:pStyle w:val="891"/>
        <w:ind w:right="-2"/>
        <w:jc w:val="both"/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04"/>
        <w:ind w:right="0" w:firstLine="0"/>
        <w:jc w:val="center"/>
        <w:spacing w:line="240" w:lineRule="auto"/>
      </w:pPr>
      <w:r/>
      <w:bookmarkStart w:id="45" w:name="_Toc29"/>
      <w:r>
        <w:t xml:space="preserve">4.2.</w:t>
      </w:r>
      <w:r>
        <w:t xml:space="preserve">7</w:t>
      </w:r>
      <w:r>
        <w:t xml:space="preserve">. ГРБС «Управление финансов администрации</w:t>
      </w:r>
      <w:r>
        <w:t xml:space="preserve"> </w:t>
      </w:r>
      <w:r>
        <w:t xml:space="preserve">города Владивостока»</w:t>
      </w:r>
      <w:r/>
      <w:bookmarkEnd w:id="45"/>
      <w:r/>
      <w:r/>
    </w:p>
    <w:p>
      <w:pPr>
        <w:pStyle w:val="891"/>
        <w:ind w:right="-2"/>
        <w:jc w:val="both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1"/>
        <w:ind w:right="-2"/>
        <w:jc w:val="both"/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Управление финансов администрации города Владивостока является главным распорядителем средств бюджета </w:t>
      </w:r>
      <w:r>
        <w:rPr>
          <w:sz w:val="28"/>
          <w:szCs w:val="28"/>
        </w:rPr>
        <w:t xml:space="preserve">ВГО</w:t>
      </w:r>
      <w:r>
        <w:rPr>
          <w:sz w:val="28"/>
          <w:szCs w:val="28"/>
        </w:rPr>
        <w:t xml:space="preserve"> без подведомственных учреждений. В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году штатная численность составляла 94 человека, фактическая – 8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человек.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25"/>
        <w:ind w:left="-142" w:right="83" w:firstLine="720"/>
        <w:jc w:val="both"/>
        <w:tabs>
          <w:tab w:val="left" w:pos="9498" w:leader="none"/>
        </w:tabs>
        <w:rPr>
          <w:szCs w:val="28"/>
        </w:rPr>
      </w:pPr>
      <w:r>
        <w:rPr>
          <w:szCs w:val="28"/>
        </w:rPr>
        <w:t xml:space="preserve">Структура расходов в 202</w:t>
      </w:r>
      <w:r>
        <w:rPr>
          <w:szCs w:val="28"/>
        </w:rPr>
        <w:t xml:space="preserve">4</w:t>
      </w:r>
      <w:r>
        <w:rPr>
          <w:szCs w:val="28"/>
        </w:rPr>
        <w:t xml:space="preserve"> году представлена в следующей таблице:</w:t>
      </w:r>
      <w:r>
        <w:rPr>
          <w:szCs w:val="28"/>
        </w:rPr>
      </w:r>
      <w:r>
        <w:rPr>
          <w:szCs w:val="28"/>
        </w:rPr>
      </w:r>
    </w:p>
    <w:tbl>
      <w:tblPr>
        <w:tblW w:w="963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103"/>
        <w:gridCol w:w="11"/>
        <w:gridCol w:w="2257"/>
        <w:gridCol w:w="1560"/>
        <w:gridCol w:w="708"/>
      </w:tblGrid>
      <w:tr>
        <w:tblPrEx/>
        <w:trPr>
          <w:trHeight w:val="491"/>
          <w:tblHeader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11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sz w:val="24"/>
              </w:rPr>
              <w:t xml:space="preserve">Наименование направления расходования средств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right w:val="single" w:color="000000" w:sz="4" w:space="0"/>
            </w:tcBorders>
            <w:tcW w:w="2257" w:type="dxa"/>
            <w:vAlign w:val="center"/>
            <w:vMerge w:val="restart"/>
            <w:textDirection w:val="lrTb"/>
            <w:noWrap w:val="false"/>
          </w:tcPr>
          <w:p>
            <w:pPr>
              <w:ind w:left="-109" w:right="-108"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Уточненный план, </w:t>
            </w:r>
            <w:r>
              <w:rPr>
                <w:bCs/>
                <w:color w:val="000000"/>
                <w:sz w:val="24"/>
              </w:rPr>
              <w:br w:type="textWrapping" w:clear="all"/>
            </w: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Исполнено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555"/>
          <w:tblHeader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14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Borders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57" w:type="dxa"/>
            <w:vAlign w:val="center"/>
            <w:vMerge w:val="continue"/>
            <w:textDirection w:val="lrTb"/>
            <w:noWrap w:val="false"/>
          </w:tcPr>
          <w:p>
            <w:pPr>
              <w:ind w:left="-109" w:right="-108"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103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Финансовый резерв администрации города Владивостока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tcW w:w="226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299 418,77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pStyle w:val="891"/>
        <w:ind w:right="-2"/>
        <w:jc w:val="both"/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04"/>
        <w:ind w:right="0" w:firstLine="0"/>
        <w:jc w:val="center"/>
      </w:pPr>
      <w:r/>
      <w:bookmarkStart w:id="46" w:name="_Toc30"/>
      <w:r>
        <w:t xml:space="preserve">4.2.</w:t>
      </w:r>
      <w:r>
        <w:t xml:space="preserve">8</w:t>
      </w:r>
      <w:r>
        <w:t xml:space="preserve">. ГРБС «Управление дорог администрации города Владивостока»</w:t>
      </w:r>
      <w:r/>
      <w:bookmarkEnd w:id="46"/>
      <w:r/>
      <w:r/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91"/>
        <w:ind w:right="-2"/>
        <w:jc w:val="both"/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Управление дорог администрации города Владивостока является главным распорядителем средств бюджета </w:t>
      </w:r>
      <w:r>
        <w:rPr>
          <w:sz w:val="28"/>
          <w:szCs w:val="28"/>
        </w:rPr>
        <w:t xml:space="preserve">ВГО</w:t>
      </w:r>
      <w:r>
        <w:rPr>
          <w:sz w:val="28"/>
          <w:szCs w:val="28"/>
        </w:rPr>
        <w:t xml:space="preserve"> с одним подведомственным учреждением.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contextualSpacing/>
        <w:jc w:val="both"/>
        <w:spacing w:after="0" w:line="336" w:lineRule="auto"/>
        <w:rPr>
          <w:sz w:val="28"/>
          <w:szCs w:val="28"/>
        </w:rPr>
      </w:pPr>
      <w:r>
        <w:rPr>
          <w:sz w:val="28"/>
          <w:szCs w:val="28"/>
        </w:rPr>
        <w:t xml:space="preserve">Информация о численности управления и подведомственного муниципального казенного учреждения в 2024 году представлена в следующей таблице: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contextualSpacing/>
        <w:jc w:val="right"/>
        <w:spacing w:after="0"/>
        <w:rPr>
          <w:sz w:val="28"/>
          <w:szCs w:val="28"/>
        </w:rPr>
      </w:pPr>
      <w:r>
        <w:rPr>
          <w:sz w:val="24"/>
          <w:szCs w:val="24"/>
        </w:rPr>
        <w:t xml:space="preserve">человек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102"/>
        <w:gridCol w:w="2410"/>
        <w:gridCol w:w="2233"/>
      </w:tblGrid>
      <w:tr>
        <w:tblPrEx/>
        <w:trPr>
          <w:tblHeader/>
        </w:trPr>
        <w:tc>
          <w:tcPr>
            <w:tcW w:w="5102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Штатная численность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33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Фактическая численность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102" w:type="dxa"/>
            <w:textDirection w:val="lrTb"/>
            <w:noWrap w:val="false"/>
          </w:tcPr>
          <w:p>
            <w:pPr>
              <w:pStyle w:val="891"/>
              <w:ind w:right="-2" w:firstLine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дорог администрации города Владивостока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52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2233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51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5102" w:type="dxa"/>
            <w:textDirection w:val="lrTb"/>
            <w:noWrap w:val="false"/>
          </w:tcPr>
          <w:p>
            <w:pPr>
              <w:pStyle w:val="891"/>
              <w:ind w:right="-2" w:firstLine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«Центр организации дорожного движения»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31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2233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2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102" w:type="dxa"/>
            <w:textDirection w:val="lrTb"/>
            <w:noWrap w:val="false"/>
          </w:tcPr>
          <w:p>
            <w:pPr>
              <w:pStyle w:val="891"/>
              <w:ind w:right="-2" w:firstLine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83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2233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725"/>
        <w:ind w:left="-142" w:right="83" w:firstLine="720"/>
        <w:jc w:val="both"/>
        <w:tabs>
          <w:tab w:val="left" w:pos="9498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725"/>
        <w:ind w:left="-142" w:right="83" w:firstLine="720"/>
        <w:jc w:val="both"/>
        <w:tabs>
          <w:tab w:val="left" w:pos="9498" w:leader="none"/>
        </w:tabs>
        <w:rPr>
          <w:szCs w:val="28"/>
        </w:rPr>
      </w:pPr>
      <w:r>
        <w:rPr>
          <w:szCs w:val="28"/>
        </w:rPr>
        <w:t xml:space="preserve">Структура расходов в 202</w:t>
      </w:r>
      <w:r>
        <w:rPr>
          <w:szCs w:val="28"/>
        </w:rPr>
        <w:t xml:space="preserve">4</w:t>
      </w:r>
      <w:r>
        <w:rPr>
          <w:szCs w:val="28"/>
        </w:rPr>
        <w:t xml:space="preserve"> году представлена в следующей таблице:</w:t>
      </w:r>
      <w:r>
        <w:rPr>
          <w:szCs w:val="28"/>
        </w:rPr>
      </w:r>
      <w:r>
        <w:rPr>
          <w:szCs w:val="28"/>
        </w:rPr>
      </w:r>
    </w:p>
    <w:tbl>
      <w:tblPr>
        <w:tblW w:w="978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102"/>
        <w:gridCol w:w="2128"/>
        <w:gridCol w:w="1559"/>
        <w:gridCol w:w="992"/>
      </w:tblGrid>
      <w:tr>
        <w:tblPrEx/>
        <w:trPr>
          <w:trHeight w:val="60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10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sz w:val="24"/>
              </w:rPr>
              <w:t xml:space="preserve">Наименование направления расходования средств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right w:val="single" w:color="000000" w:sz="4" w:space="0"/>
            </w:tcBorders>
            <w:tcW w:w="2128" w:type="dxa"/>
            <w:vAlign w:val="center"/>
            <w:vMerge w:val="restart"/>
            <w:textDirection w:val="lrTb"/>
            <w:noWrap w:val="false"/>
          </w:tcPr>
          <w:p>
            <w:pPr>
              <w:ind w:left="-109" w:right="-108"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Уточненный план, </w:t>
            </w:r>
            <w:r>
              <w:rPr>
                <w:bCs/>
                <w:color w:val="000000"/>
                <w:sz w:val="24"/>
              </w:rPr>
              <w:br w:type="textWrapping" w:clear="all"/>
            </w: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Исполнено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428"/>
          <w:tblHeader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2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Borders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8" w:type="dxa"/>
            <w:vAlign w:val="center"/>
            <w:vMerge w:val="continue"/>
            <w:textDirection w:val="lrTb"/>
            <w:noWrap w:val="false"/>
          </w:tcPr>
          <w:p>
            <w:pPr>
              <w:ind w:left="-109" w:right="-108"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8"/>
        </w:trPr>
        <w:tc>
          <w:tcPr>
            <w:tcW w:w="5102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Всего, в том числе: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12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48 450,35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47 445,01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97,92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"/>
        </w:trPr>
        <w:tc>
          <w:tcPr>
            <w:tcW w:w="5102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4"/>
              </w:rPr>
              <w:t xml:space="preserve">Реализация государственных и муниципальных функций, связанных с общегосударственным управлением 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i/>
                <w:sz w:val="24"/>
              </w:rPr>
              <w:t xml:space="preserve">(исполнительные листы, пени, штрафы)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14 690,92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4"/>
              </w:rPr>
              <w:t xml:space="preserve">14 103,82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4"/>
              </w:rPr>
              <w:t xml:space="preserve">96,00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06"/>
        </w:trPr>
        <w:tc>
          <w:tcPr>
            <w:tcW w:w="5102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4"/>
              </w:rPr>
              <w:t xml:space="preserve">Обеспечение мероприятий по эвакуации и защите населения в связи с угрозой и возникновением чрезвычайной ситуации, проведение гуманитарных акций, экстренных ремонтных и восстановительных работ по ликвидации последствий 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i/>
                <w:sz w:val="24"/>
              </w:rPr>
              <w:t xml:space="preserve">Средства направлены на ликвидацию ЧС 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  <w:tc>
          <w:tcPr>
            <w:tcW w:w="2128" w:type="dxa"/>
            <w:textDirection w:val="lrTb"/>
            <w:noWrap w:val="false"/>
          </w:tcPr>
          <w:p>
            <w:pPr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33 759,43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4"/>
              </w:rPr>
              <w:t xml:space="preserve">33 341,18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4"/>
              </w:rPr>
              <w:t xml:space="preserve">98,76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4"/>
        </w:trPr>
        <w:tc>
          <w:tcPr>
            <w:gridSpan w:val="4"/>
            <w:tcW w:w="9781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Управлением дорог администрации города Владивостока выполнены следующие виды работ: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- АВР по ремонту системы ливневой канализации с восстановлением асфальтового покрытия – 90,00 п.</w:t>
            </w:r>
            <w:r>
              <w:rPr>
                <w:sz w:val="24"/>
              </w:rPr>
              <w:t xml:space="preserve">м</w:t>
            </w:r>
            <w:r>
              <w:rPr>
                <w:sz w:val="24"/>
              </w:rPr>
              <w:t xml:space="preserve">.;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- по текущему содержанию (прочистке) ливневого коллектора- 6 698,00 м3;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- работы, направленные на устранение повреждений, обеспечивающих безопасное функционирование улично-дорожной сети (укрепление откоса земляного полотна) – 406,00 м3;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- работы, направленные на устранение повреждений, обеспечивающих безопасное функционирование сетей ливневой канализации (прочистка ливневого коллектора) - 274,46 м3;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- по устранению повреждений тротуаров – 340,00 м</w:t>
            </w:r>
            <w:r>
              <w:rPr>
                <w:sz w:val="24"/>
              </w:rPr>
              <w:t xml:space="preserve">2</w:t>
            </w:r>
            <w:r>
              <w:rPr>
                <w:sz w:val="24"/>
              </w:rPr>
              <w:t xml:space="preserve">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2) МБУ «СГТ» выполнены следующие виды работ, направленные на ликвидацию чрезвычайной ситуации: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- по содержанию инженерно-транспортных сооружений – 0,879 километр;^тысяча метров;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ind w:right="-108"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- по содержанию бесхозных сетей ливневой канализации – 367,00 погонный метр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pStyle w:val="725"/>
        <w:ind w:left="-142" w:right="83" w:firstLine="720"/>
        <w:jc w:val="left"/>
        <w:tabs>
          <w:tab w:val="left" w:pos="9498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704"/>
        <w:ind w:right="0" w:firstLine="0"/>
        <w:jc w:val="center"/>
        <w:spacing w:line="240" w:lineRule="auto"/>
      </w:pPr>
      <w:r/>
      <w:bookmarkStart w:id="47" w:name="_Toc31"/>
      <w:r>
        <w:t xml:space="preserve">4.2.</w:t>
      </w:r>
      <w:r>
        <w:t xml:space="preserve">9</w:t>
      </w:r>
      <w:r>
        <w:t xml:space="preserve">. ГРБС «Управление содержания жилищного фонда администрации города Владивостока»</w:t>
      </w:r>
      <w:r/>
      <w:bookmarkEnd w:id="47"/>
      <w:r/>
      <w:r/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91"/>
        <w:jc w:val="both"/>
        <w:spacing w:after="0" w:line="384" w:lineRule="auto"/>
        <w:rPr>
          <w:sz w:val="28"/>
          <w:szCs w:val="28"/>
        </w:rPr>
      </w:pPr>
      <w:r>
        <w:rPr>
          <w:sz w:val="28"/>
          <w:szCs w:val="28"/>
        </w:rPr>
        <w:t xml:space="preserve">Управление содержания жилищного фонда администрации города Владивостока является главным распорядителем средств бюджета </w:t>
      </w:r>
      <w:r>
        <w:rPr>
          <w:sz w:val="28"/>
          <w:szCs w:val="28"/>
        </w:rPr>
        <w:t xml:space="preserve">ВГО</w:t>
      </w:r>
      <w:r>
        <w:rPr>
          <w:sz w:val="28"/>
          <w:szCs w:val="28"/>
        </w:rPr>
        <w:t xml:space="preserve"> с одним подведомственным учреждением.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contextualSpacing/>
        <w:jc w:val="both"/>
        <w:spacing w:after="0" w:line="336" w:lineRule="auto"/>
        <w:rPr>
          <w:sz w:val="28"/>
          <w:szCs w:val="28"/>
        </w:rPr>
      </w:pPr>
      <w:r>
        <w:rPr>
          <w:sz w:val="28"/>
          <w:szCs w:val="28"/>
        </w:rPr>
        <w:t xml:space="preserve">Информация о численности управления и подведомственного муниципального казенного учреждения в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году представлена в следующей таблице: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contextualSpacing/>
        <w:jc w:val="right"/>
        <w:spacing w:after="0"/>
        <w:rPr>
          <w:sz w:val="28"/>
          <w:szCs w:val="28"/>
        </w:rPr>
      </w:pPr>
      <w:r>
        <w:rPr>
          <w:sz w:val="24"/>
          <w:szCs w:val="24"/>
        </w:rPr>
        <w:t xml:space="preserve">человек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102"/>
        <w:gridCol w:w="2410"/>
        <w:gridCol w:w="2233"/>
      </w:tblGrid>
      <w:tr>
        <w:tblPrEx/>
        <w:trPr>
          <w:tblHeader/>
        </w:trPr>
        <w:tc>
          <w:tcPr>
            <w:tcW w:w="5102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Штатная численность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33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Фактическая численность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102" w:type="dxa"/>
            <w:textDirection w:val="lrTb"/>
            <w:noWrap w:val="false"/>
          </w:tcPr>
          <w:p>
            <w:pPr>
              <w:pStyle w:val="891"/>
              <w:ind w:right="-2" w:firstLine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58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2233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57</w:t>
            </w:r>
            <w:r>
              <w:rPr>
                <w:sz w:val="24"/>
                <w:szCs w:val="24"/>
                <w:lang w:val="en-US"/>
              </w:rPr>
              <w:t xml:space="preserve">  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shd w:val="clear" w:color="auto" w:fill="auto"/>
            <w:tcW w:w="5102" w:type="dxa"/>
            <w:textDirection w:val="lrTb"/>
            <w:noWrap w:val="false"/>
          </w:tcPr>
          <w:p>
            <w:pPr>
              <w:pStyle w:val="891"/>
              <w:ind w:right="-2" w:firstLine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«Учетно-регистрационный центр Владивостока»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410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233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11"/>
        </w:trPr>
        <w:tc>
          <w:tcPr>
            <w:shd w:val="clear" w:color="auto" w:fill="auto"/>
            <w:tcW w:w="5102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410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233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725"/>
        <w:ind w:left="-142" w:right="83" w:firstLine="720"/>
        <w:jc w:val="both"/>
        <w:tabs>
          <w:tab w:val="left" w:pos="9498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725"/>
        <w:ind w:left="-142" w:right="83" w:firstLine="720"/>
        <w:jc w:val="both"/>
        <w:tabs>
          <w:tab w:val="left" w:pos="9498" w:leader="none"/>
        </w:tabs>
        <w:rPr>
          <w:szCs w:val="28"/>
        </w:rPr>
      </w:pPr>
      <w:r>
        <w:rPr>
          <w:szCs w:val="28"/>
        </w:rPr>
        <w:t xml:space="preserve">Структура расходов в 202</w:t>
      </w:r>
      <w:r>
        <w:rPr>
          <w:szCs w:val="28"/>
        </w:rPr>
        <w:t xml:space="preserve">4</w:t>
      </w:r>
      <w:r>
        <w:rPr>
          <w:szCs w:val="28"/>
        </w:rPr>
        <w:t xml:space="preserve"> году представлена в следующей таблице:</w:t>
      </w:r>
      <w:r>
        <w:rPr>
          <w:szCs w:val="28"/>
        </w:rPr>
      </w:r>
      <w:r>
        <w:rPr>
          <w:szCs w:val="28"/>
        </w:rPr>
      </w:r>
    </w:p>
    <w:tbl>
      <w:tblPr>
        <w:tblW w:w="9794" w:type="dxa"/>
        <w:tblInd w:w="95" w:type="dxa"/>
        <w:tblLayout w:type="fixed"/>
        <w:tblLook w:val="00A0" w:firstRow="1" w:lastRow="0" w:firstColumn="1" w:lastColumn="0" w:noHBand="0" w:noVBand="0"/>
      </w:tblPr>
      <w:tblGrid>
        <w:gridCol w:w="5115"/>
        <w:gridCol w:w="2128"/>
        <w:gridCol w:w="1559"/>
        <w:gridCol w:w="992"/>
      </w:tblGrid>
      <w:tr>
        <w:tblPrEx/>
        <w:trPr>
          <w:trHeight w:val="64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115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sz w:val="24"/>
              </w:rPr>
              <w:t xml:space="preserve">Наименование направления расходования средств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right w:val="single" w:color="000000" w:sz="4" w:space="0"/>
            </w:tcBorders>
            <w:tcW w:w="2128" w:type="dxa"/>
            <w:vAlign w:val="center"/>
            <w:vMerge w:val="restart"/>
            <w:textDirection w:val="lrTb"/>
            <w:noWrap w:val="false"/>
          </w:tcPr>
          <w:p>
            <w:pPr>
              <w:ind w:left="-109" w:right="-108"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Уточненный план, </w:t>
            </w:r>
            <w:r>
              <w:rPr>
                <w:bCs/>
                <w:color w:val="000000"/>
                <w:sz w:val="24"/>
              </w:rPr>
              <w:br w:type="textWrapping" w:clear="all"/>
            </w: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Исполнено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465"/>
          <w:tblHeader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15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Borders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28" w:type="dxa"/>
            <w:vAlign w:val="center"/>
            <w:vMerge w:val="continue"/>
            <w:textDirection w:val="lrTb"/>
            <w:noWrap w:val="false"/>
          </w:tcPr>
          <w:p>
            <w:pPr>
              <w:ind w:left="-109" w:right="-108"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115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Всего, в том числе: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12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180 339,83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173 448,18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96,18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1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15" w:type="dxa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i/>
                <w:sz w:val="24"/>
              </w:rPr>
              <w:t xml:space="preserve">Выплата компенсации по исполнительному листу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415,82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415,82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15" w:type="dxa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Обеспечение мероприятий по эвакуации и защите населения в связи с угрозой и возникновением чрезвычайной ситуации, проведение гуманитарных акций, экстренных ремонтных и восстановительных работ по ликвидации последствий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37 894,77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37 744,02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99,61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45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94" w:type="dxa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i/>
                <w:sz w:val="24"/>
              </w:rPr>
              <w:t xml:space="preserve">На ос</w:t>
            </w:r>
            <w:r>
              <w:rPr>
                <w:i/>
                <w:sz w:val="24"/>
              </w:rPr>
              <w:t xml:space="preserve">новании решения комиссии по предупреждению и  ликвидации чрезвычайных ситуаций и обеспечению пожарной безопасности выполнены аварийно-восстановительные работы капитального характера перекрытий и кровель жилых домов по 5 адресам, подпорных стен по 2 адресам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15" w:type="dxa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Прочие мероприятия в области жилищного хозяйства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5 204,07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5 204,07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55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94" w:type="dxa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i/>
                <w:sz w:val="24"/>
              </w:rPr>
              <w:t xml:space="preserve">Произведены и оплачены подрядные работы по разработке заключения о техническом состоянии жилого дома по 7 объектам, </w:t>
            </w:r>
            <w:r>
              <w:rPr>
                <w:i/>
                <w:sz w:val="24"/>
              </w:rPr>
              <w:t xml:space="preserve">оценка рыночной стоимости 3 изымаемых земельных участков, оплата охранных услуг, проведение экспертизы сметной стоимости работ по 2 объектам, проведение экспертизы по тарифам, оплачены услуги по сбору, вывозу ртути и демеркуризации загрязненной территории.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16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15" w:type="dxa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Мероприятия по предоставлению финансовой помощи администрацией города Владивостока муниципальному унитарному предприятию города Владивостока "Центральный" в целях предупреждения банкротства и восстановления платежеспособности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56 069,71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56 069,71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589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94" w:type="dxa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i/>
                <w:sz w:val="24"/>
              </w:rPr>
              <w:t xml:space="preserve">Выделены средства в соответствии с Решением Думы №374 от 28.03.2024 о предоставлении финансовой помощи администрацией города Владивостока из бюджета </w:t>
            </w:r>
            <w:r>
              <w:rPr>
                <w:i/>
                <w:sz w:val="24"/>
              </w:rPr>
              <w:t xml:space="preserve">ВГО</w:t>
            </w:r>
            <w:r>
              <w:rPr>
                <w:i/>
                <w:sz w:val="24"/>
              </w:rPr>
              <w:t xml:space="preserve"> для удовлетворения требований кредиторов предприятия в соответствии с законодательством о банкротстве МУПВ «Центральный»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87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15" w:type="dxa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Поддержка проектов, инициируемых жителями муниципальных образований, по решению вопросов местного значения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63 845,51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61 295,10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96,01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94" w:type="dxa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i/>
                <w:sz w:val="24"/>
              </w:rPr>
              <w:t xml:space="preserve">Предоставлены гранты на реализацию 63 проектов, инициируемых жителями города Владивостока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108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15" w:type="dxa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16 909,94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12 719,45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75,22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256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94" w:type="dxa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i/>
                <w:sz w:val="24"/>
              </w:rPr>
              <w:t xml:space="preserve">Средства направлены на </w:t>
            </w:r>
            <w:r>
              <w:rPr>
                <w:rFonts w:eastAsia="Calibri"/>
                <w:i/>
                <w:sz w:val="24"/>
                <w:lang w:eastAsia="en-US"/>
              </w:rPr>
              <w:t xml:space="preserve">выполнение работ по ремонту 13 муниципальных жилых помещений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</w:tbl>
    <w:p>
      <w:pPr>
        <w:pStyle w:val="725"/>
        <w:ind w:left="-142" w:right="83" w:firstLine="720"/>
        <w:jc w:val="left"/>
        <w:tabs>
          <w:tab w:val="left" w:pos="9498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704"/>
        <w:ind w:right="0" w:firstLine="0"/>
        <w:jc w:val="center"/>
        <w:spacing w:line="240" w:lineRule="auto"/>
        <w:rPr>
          <w:szCs w:val="28"/>
        </w:rPr>
      </w:pPr>
      <w:r/>
      <w:bookmarkStart w:id="48" w:name="_Toc32"/>
      <w:r>
        <w:rPr>
          <w:szCs w:val="28"/>
        </w:rPr>
        <w:t xml:space="preserve">4.2.1</w:t>
      </w:r>
      <w:r>
        <w:rPr>
          <w:szCs w:val="28"/>
        </w:rPr>
        <w:t xml:space="preserve">0</w:t>
      </w:r>
      <w:r>
        <w:rPr>
          <w:szCs w:val="28"/>
        </w:rPr>
        <w:t xml:space="preserve">. ГРБС «Управление транспорта администрации города Владивостока»</w:t>
      </w:r>
      <w:r>
        <w:rPr>
          <w:szCs w:val="28"/>
        </w:rPr>
      </w:r>
      <w:bookmarkEnd w:id="48"/>
      <w:r/>
      <w:r>
        <w:rPr>
          <w:szCs w:val="28"/>
        </w:rPr>
      </w:r>
    </w:p>
    <w:p>
      <w:pPr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91"/>
        <w:ind w:right="-2"/>
        <w:jc w:val="both"/>
        <w:spacing w:after="0" w:line="336" w:lineRule="auto"/>
        <w:rPr>
          <w:sz w:val="28"/>
          <w:szCs w:val="28"/>
        </w:rPr>
      </w:pPr>
      <w:r>
        <w:rPr>
          <w:sz w:val="28"/>
          <w:szCs w:val="28"/>
        </w:rPr>
        <w:t xml:space="preserve">Управление транспорта администрации города Владивостока является главным распорядителем средств бюджета </w:t>
      </w:r>
      <w:r>
        <w:rPr>
          <w:sz w:val="28"/>
          <w:szCs w:val="28"/>
        </w:rPr>
        <w:t xml:space="preserve">ВГО</w:t>
      </w:r>
      <w:r>
        <w:rPr>
          <w:sz w:val="28"/>
          <w:szCs w:val="28"/>
        </w:rPr>
        <w:t xml:space="preserve">. В 2024 году штатная численность составляла 16 человек, фактическая – 14 человек.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25"/>
        <w:ind w:left="-142" w:right="83" w:firstLine="720"/>
        <w:jc w:val="both"/>
        <w:tabs>
          <w:tab w:val="left" w:pos="9498" w:leader="none"/>
        </w:tabs>
        <w:rPr>
          <w:highlight w:val="none"/>
        </w:rPr>
      </w:pPr>
      <w:r>
        <w:rPr>
          <w:szCs w:val="28"/>
        </w:rPr>
        <w:t xml:space="preserve">Структура расходов в 202</w:t>
      </w:r>
      <w:r>
        <w:rPr>
          <w:szCs w:val="28"/>
        </w:rPr>
        <w:t xml:space="preserve">4</w:t>
      </w:r>
      <w:r>
        <w:rPr>
          <w:szCs w:val="28"/>
        </w:rPr>
        <w:t xml:space="preserve"> году представлена в следующей таблице:</w:t>
      </w:r>
      <w:r>
        <w:rPr>
          <w:highlight w:val="none"/>
        </w:rPr>
      </w:r>
      <w:r>
        <w:rPr>
          <w:highlight w:val="none"/>
        </w:rPr>
      </w:r>
    </w:p>
    <w:p>
      <w:pPr>
        <w:pStyle w:val="725"/>
        <w:ind w:left="-142" w:right="83" w:firstLine="720"/>
        <w:jc w:val="both"/>
        <w:tabs>
          <w:tab w:val="left" w:pos="9498" w:leader="none"/>
        </w:tabs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tbl>
      <w:tblPr>
        <w:tblW w:w="9795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14"/>
        <w:gridCol w:w="5529"/>
        <w:gridCol w:w="1984"/>
        <w:gridCol w:w="1276"/>
        <w:gridCol w:w="142"/>
        <w:gridCol w:w="850"/>
      </w:tblGrid>
      <w:tr>
        <w:tblPrEx/>
        <w:trPr>
          <w:gridBefore w:val="1"/>
          <w:trHeight w:val="77"/>
          <w:tblHeader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52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sz w:val="24"/>
              </w:rPr>
              <w:t xml:space="preserve">Наименование направления расходования средств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FFFFFF" w:sz="255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-109" w:right="-108"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Уточненный план, </w:t>
            </w:r>
            <w:r>
              <w:rPr>
                <w:bCs/>
                <w:color w:val="000000"/>
                <w:sz w:val="24"/>
              </w:rPr>
              <w:br w:type="textWrapping" w:clear="all"/>
            </w: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Исполнено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gridBefore w:val="1"/>
          <w:trHeight w:val="77"/>
          <w:tblHeader/>
        </w:trPr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9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left="-109" w:right="-108"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-108" w:right="-108"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  <w:trHeight w:val="70"/>
        </w:trPr>
        <w:tc>
          <w:tcPr>
            <w:shd w:val="clear" w:color="auto" w:fill="auto"/>
            <w:tcW w:w="5529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sz w:val="24"/>
              </w:rPr>
              <w:t xml:space="preserve">Всего, в том числе: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shd w:val="clear" w:color="auto" w:fill="auto"/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4 613,44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4 613,44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100,00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64"/>
        </w:trPr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43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3 304,87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3 304,87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64"/>
        </w:trPr>
        <w:tc>
          <w:tcPr>
            <w:gridSpan w:val="6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95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i/>
                <w:sz w:val="24"/>
              </w:rPr>
              <w:t xml:space="preserve">Уплата судебных расходов ООО «ВладАвто» </w:t>
            </w:r>
            <w:r>
              <w:rPr>
                <w:i/>
                <w:sz w:val="24"/>
              </w:rPr>
              <w:t xml:space="preserve">на основании исполнительных листов </w:t>
            </w:r>
            <w:r>
              <w:rPr>
                <w:i/>
                <w:sz w:val="24"/>
              </w:rPr>
              <w:t xml:space="preserve">по решению Арбитражного суда Приморского края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43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Обеспечение мероприятий по эвакуации и защите населения в связи с угрозой и возникновением чрезвычайной ситуации, проведение гуманитарных акций, экстренных ремонтных и восстановительных работ по ликвидации последствий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1 297,23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1 297,23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795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Обеспечение мероприятия по ликвидации природного пожара на территории о. Рейнеке;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widowControl w:val="off"/>
              <w:tabs>
                <w:tab w:val="left" w:pos="180" w:leader="none"/>
                <w:tab w:val="left" w:pos="360" w:leader="none"/>
              </w:tabs>
              <w:rPr>
                <w:color w:val="000000"/>
                <w:sz w:val="24"/>
              </w:rPr>
            </w:pPr>
            <w:r>
              <w:rPr>
                <w:i/>
                <w:sz w:val="24"/>
              </w:rPr>
              <w:t xml:space="preserve">проведение АО «Электрический транспорт» аварийно-восстановительных работ тяговой подстанции № 11 троллейбусного депо, расположенного по адресу: г. Владивосток, </w:t>
            </w:r>
            <w:r>
              <w:rPr>
                <w:i/>
                <w:sz w:val="24"/>
              </w:rPr>
              <w:br/>
              <w:t xml:space="preserve">ул. Русская, 94 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1003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43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i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Субвенции бюджетам муниципальных образований Приморского края на осуществление отдельных государственных полномочий по организации транспортного обслуживания населения внеуличным транспортом</w:t>
            </w:r>
            <w:r>
              <w:rPr>
                <w:i/>
                <w:color w:val="000000"/>
                <w:sz w:val="24"/>
              </w:rPr>
            </w:r>
            <w:r>
              <w:rPr>
                <w:i/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11,34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11,34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108"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100,00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447"/>
        </w:trPr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95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color w:val="000000"/>
                <w:sz w:val="24"/>
              </w:rPr>
            </w:pPr>
            <w:r>
              <w:rPr>
                <w:i/>
                <w:sz w:val="24"/>
              </w:rPr>
              <w:t xml:space="preserve">Оплата труда специалиста, осуществляющего отдельные государственные полномочия по организации транспортного обслуживания населения внеуличным транспортом, функции которых возложены на ОАО «Электрический транспорт»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</w:tbl>
    <w:p>
      <w:r/>
      <w:r/>
    </w:p>
    <w:p>
      <w:r/>
      <w:r/>
    </w:p>
    <w:p>
      <w:pPr>
        <w:pStyle w:val="704"/>
        <w:ind w:right="0" w:firstLine="0"/>
        <w:jc w:val="center"/>
        <w:spacing w:line="240" w:lineRule="auto"/>
        <w:rPr>
          <w:szCs w:val="28"/>
        </w:rPr>
      </w:pPr>
      <w:r/>
      <w:bookmarkStart w:id="49" w:name="_Toc33"/>
      <w:r>
        <w:rPr>
          <w:szCs w:val="28"/>
        </w:rPr>
        <w:t xml:space="preserve">4.2.11</w:t>
      </w:r>
      <w:r>
        <w:rPr>
          <w:szCs w:val="28"/>
        </w:rPr>
        <w:t xml:space="preserve">. ГРБС «Управление городской среды администрации города Владивостока»</w:t>
      </w:r>
      <w:r>
        <w:rPr>
          <w:szCs w:val="28"/>
        </w:rPr>
      </w:r>
      <w:bookmarkEnd w:id="49"/>
      <w:r/>
      <w:r>
        <w:rPr>
          <w:szCs w:val="28"/>
        </w:rPr>
      </w:r>
    </w:p>
    <w:p>
      <w:pPr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91"/>
        <w:jc w:val="both"/>
        <w:spacing w:after="0" w:line="384" w:lineRule="auto"/>
        <w:rPr>
          <w:sz w:val="28"/>
          <w:szCs w:val="28"/>
        </w:rPr>
      </w:pPr>
      <w:r>
        <w:rPr>
          <w:sz w:val="28"/>
          <w:szCs w:val="28"/>
        </w:rPr>
        <w:t xml:space="preserve">Управление городской среды</w:t>
      </w:r>
      <w:r>
        <w:t xml:space="preserve"> </w:t>
      </w:r>
      <w:r>
        <w:rPr>
          <w:sz w:val="28"/>
          <w:szCs w:val="28"/>
        </w:rPr>
        <w:t xml:space="preserve">администрации города Владивостока является главным распорядителем средств бюджета </w:t>
      </w:r>
      <w:r>
        <w:rPr>
          <w:sz w:val="28"/>
          <w:szCs w:val="28"/>
        </w:rPr>
        <w:t xml:space="preserve">ВГО</w:t>
      </w:r>
      <w:r>
        <w:rPr>
          <w:sz w:val="28"/>
          <w:szCs w:val="28"/>
        </w:rPr>
        <w:t xml:space="preserve"> с одним подведомственным учреждением.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contextualSpacing/>
        <w:jc w:val="both"/>
        <w:spacing w:after="0" w:line="336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Информация о численности управления и подведомственного муниципального казенного учреждения в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году представлена в следующей таблице: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contextualSpacing/>
        <w:jc w:val="both"/>
        <w:spacing w:after="0" w:line="336" w:lineRule="auto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</w:p>
    <w:p>
      <w:pPr>
        <w:pStyle w:val="891"/>
        <w:contextualSpacing/>
        <w:jc w:val="right"/>
        <w:spacing w:after="0"/>
        <w:rPr>
          <w:sz w:val="28"/>
          <w:szCs w:val="28"/>
        </w:rPr>
      </w:pPr>
      <w:r>
        <w:rPr>
          <w:sz w:val="24"/>
          <w:szCs w:val="24"/>
        </w:rPr>
        <w:t xml:space="preserve">человек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102"/>
        <w:gridCol w:w="2410"/>
        <w:gridCol w:w="2233"/>
      </w:tblGrid>
      <w:tr>
        <w:tblPrEx/>
        <w:trPr>
          <w:trHeight w:val="60"/>
          <w:tblHeader/>
        </w:trPr>
        <w:tc>
          <w:tcPr>
            <w:tcW w:w="5102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Штатная численность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33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Фактическая численность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71"/>
        </w:trPr>
        <w:tc>
          <w:tcPr>
            <w:tcW w:w="5102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 городской среды администрации города Владивостока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33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2233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32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60"/>
        </w:trPr>
        <w:tc>
          <w:tcPr>
            <w:shd w:val="clear" w:color="auto" w:fill="auto"/>
            <w:tcW w:w="5102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«Зеленый Владивосток»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410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280,5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233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0"/>
        </w:trPr>
        <w:tc>
          <w:tcPr>
            <w:shd w:val="clear" w:color="auto" w:fill="auto"/>
            <w:tcW w:w="5102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410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309,5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233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91"/>
        <w:jc w:val="both"/>
        <w:spacing w:after="0" w:line="384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25"/>
        <w:ind w:left="-142" w:right="83" w:firstLine="720"/>
        <w:jc w:val="both"/>
        <w:tabs>
          <w:tab w:val="left" w:pos="9498" w:leader="none"/>
        </w:tabs>
        <w:rPr>
          <w:highlight w:val="none"/>
        </w:rPr>
      </w:pPr>
      <w:r>
        <w:rPr>
          <w:szCs w:val="28"/>
        </w:rPr>
        <w:t xml:space="preserve">Структура расходов в 202</w:t>
      </w:r>
      <w:r>
        <w:rPr>
          <w:szCs w:val="28"/>
        </w:rPr>
        <w:t xml:space="preserve">4</w:t>
      </w:r>
      <w:r>
        <w:rPr>
          <w:szCs w:val="28"/>
        </w:rPr>
        <w:t xml:space="preserve"> году представлена в следующей таблице:</w:t>
      </w:r>
      <w:r>
        <w:rPr>
          <w:highlight w:val="none"/>
        </w:rPr>
      </w:r>
      <w:r>
        <w:rPr>
          <w:highlight w:val="none"/>
        </w:rPr>
      </w:r>
    </w:p>
    <w:p>
      <w:pPr>
        <w:pStyle w:val="725"/>
        <w:ind w:left="-142" w:right="83" w:firstLine="720"/>
        <w:jc w:val="both"/>
        <w:tabs>
          <w:tab w:val="left" w:pos="9498" w:leader="none"/>
        </w:tabs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tbl>
      <w:tblPr>
        <w:tblW w:w="978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529"/>
        <w:gridCol w:w="1984"/>
        <w:gridCol w:w="1418"/>
        <w:gridCol w:w="850"/>
      </w:tblGrid>
      <w:tr>
        <w:tblPrEx/>
        <w:trPr>
          <w:trHeight w:val="77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52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sz w:val="24"/>
              </w:rPr>
              <w:t xml:space="preserve">Наименование направления расходования средств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-109" w:right="-108"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Уточненный план, </w:t>
            </w:r>
            <w:r>
              <w:rPr>
                <w:bCs/>
                <w:color w:val="000000"/>
                <w:sz w:val="24"/>
              </w:rPr>
              <w:br w:type="textWrapping" w:clear="all"/>
            </w: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Исполнено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/>
        <w:trPr>
          <w:trHeight w:val="77"/>
          <w:tblHeader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9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Borders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left="-109" w:right="-108" w:firstLine="0"/>
              <w:jc w:val="center"/>
              <w:spacing w:line="240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  <w:r>
              <w:rPr>
                <w:bCs/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-108" w:right="-108"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тыс. рублей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%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"/>
        </w:trPr>
        <w:tc>
          <w:tcPr>
            <w:tcW w:w="5529" w:type="dxa"/>
            <w:textDirection w:val="lrTb"/>
            <w:noWrap/>
          </w:tcPr>
          <w:p>
            <w:pPr>
              <w:contextualSpacing/>
              <w:ind w:firstLine="28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Всего, в том числе: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76 474,32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418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65 465,00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85,60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9" w:type="dxa"/>
            <w:textDirection w:val="lrTb"/>
            <w:noWrap/>
          </w:tcPr>
          <w:p>
            <w:pPr>
              <w:contextualSpacing/>
              <w:ind w:firstLine="28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Обеспечение мероприятий по эвакуации и защите населения в связи с угрозой и возникновением чрезвычайной ситуации, проведение гуманитарных акций, экстренных ремонтных и восстановительных работ по ликвидации последствий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12 752,25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418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12 426,35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97,44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"/>
        </w:trPr>
        <w:tc>
          <w:tcPr>
            <w:gridSpan w:val="4"/>
            <w:tcW w:w="9781" w:type="dxa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 xml:space="preserve">В рамках мероприятия осуществлены работы:</w:t>
            </w:r>
            <w:r>
              <w:rPr>
                <w:i/>
                <w:color w:val="000000"/>
                <w:sz w:val="24"/>
              </w:rPr>
            </w:r>
            <w:r>
              <w:rPr>
                <w:i/>
                <w:color w:val="000000"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 xml:space="preserve">-аварийно-восстановительные работы по ремонту подпорной стены по адресу ул. Леонова, 64 (Ялтинская, 18);</w:t>
            </w:r>
            <w:r>
              <w:rPr>
                <w:i/>
                <w:color w:val="000000"/>
                <w:sz w:val="24"/>
              </w:rPr>
            </w:r>
            <w:r>
              <w:rPr>
                <w:i/>
                <w:color w:val="000000"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 xml:space="preserve">- аварийно-восстановительные работ подпорной стены с кадастровым номером 25:28:020008:3512, протяженностью 53,0 м, в районе про</w:t>
            </w:r>
            <w:r>
              <w:rPr>
                <w:i/>
                <w:color w:val="000000"/>
                <w:sz w:val="24"/>
              </w:rPr>
              <w:t xml:space="preserve">спекта Красного Знамени д. № 38</w:t>
            </w:r>
            <w:r>
              <w:rPr>
                <w:i/>
                <w:color w:val="000000"/>
                <w:sz w:val="24"/>
              </w:rPr>
            </w:r>
            <w:r>
              <w:rPr>
                <w:i/>
                <w:color w:val="00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7"/>
        </w:trPr>
        <w:tc>
          <w:tcPr>
            <w:tcW w:w="5529" w:type="dxa"/>
            <w:textDirection w:val="lrTb"/>
            <w:noWrap/>
          </w:tcPr>
          <w:p>
            <w:pPr>
              <w:contextualSpacing/>
              <w:ind w:right="-108" w:firstLine="28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52 868,13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418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42 573,55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80,53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7"/>
        </w:trPr>
        <w:tc>
          <w:tcPr>
            <w:gridSpan w:val="4"/>
            <w:tcW w:w="9781" w:type="dxa"/>
            <w:textDirection w:val="lrTb"/>
            <w:noWrap/>
          </w:tcPr>
          <w:p>
            <w:pPr>
              <w:contextualSpacing/>
              <w:ind w:firstLine="28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о</w:t>
            </w:r>
            <w:r>
              <w:rPr>
                <w:i/>
                <w:sz w:val="24"/>
              </w:rPr>
              <w:t xml:space="preserve">тловлено, привито и стерилизовано 1843 особи. Неисполнение сложилось в результате фактически предъяв</w:t>
            </w:r>
            <w:r>
              <w:rPr>
                <w:i/>
                <w:sz w:val="24"/>
              </w:rPr>
              <w:t xml:space="preserve">ленных заявок на отлов животных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7"/>
        </w:trPr>
        <w:tc>
          <w:tcPr>
            <w:tcW w:w="5529" w:type="dxa"/>
            <w:textDirection w:val="lrTb"/>
            <w:noWrap/>
          </w:tcPr>
          <w:p>
            <w:pPr>
              <w:contextualSpacing/>
              <w:ind w:firstLine="28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contextualSpacing/>
              <w:ind w:firstLine="28"/>
              <w:jc w:val="left"/>
              <w:spacing w:line="240" w:lineRule="auto"/>
              <w:rPr>
                <w:sz w:val="24"/>
              </w:rPr>
            </w:pPr>
            <w:r>
              <w:rPr>
                <w:i/>
                <w:sz w:val="24"/>
              </w:rPr>
              <w:t xml:space="preserve">оплата по исполнительному листу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192,84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1418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192,84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100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7"/>
        </w:trPr>
        <w:tc>
          <w:tcPr>
            <w:shd w:val="clear" w:color="auto" w:fill="auto"/>
            <w:tcW w:w="5529" w:type="dxa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Поддержка проектов, инициируемых жителями муниципальных образований, по решению вопросов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1984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9 238,95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1418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9 061,05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98,07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7"/>
        </w:trPr>
        <w:tc>
          <w:tcPr>
            <w:gridSpan w:val="4"/>
            <w:shd w:val="clear" w:color="auto" w:fill="auto"/>
            <w:tcW w:w="9781" w:type="dxa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благоустройство общественной территории в районе дома № 52 по ул. Экипажной, о. Русский (реализация проекта "Скверик "Лисий островок");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благоустройство общественной территории в районе дома № 2а по ул. Аллилуева в городе Владивостоке (реализация проекта «Лестница на Аллилуева 2А»);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благоустройство парковой аллеи в рамках реализации проекта «Устройство парковой аллеи по ул. Жигура, 34»;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благоустройство детской площадки по адресу: г. Владивосток, ул. Басаргина, 24 (реализация проекта «Детское игровое пространство»);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благоустройство общественной территории в районе дома № 1 по ул. Школьной, с. Береговое в городе Владивостоке (реализация проекта «Наш выбор – здоровье и спорт» (3 этап)); 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благоустройство спортивной площадки по адресу: г. Владивосток, ул. Гризодубовой, 69 (реализация проекта «Территория активного образа жизни»);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"Устройство сквера для отдыха на ул. Баляева, 52";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благоустройство общественной территории в районе дома № 4 по ул. Старцева в городе Владивостоке (реализация проекта «Мини-сквер ТОС Радово-1»);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благоустройство общественной территории: "Аптекарский огород на Утиной </w:t>
            </w:r>
            <w:r>
              <w:rPr>
                <w:i/>
                <w:sz w:val="24"/>
              </w:rPr>
              <w:t xml:space="preserve">заводи".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7"/>
        </w:trPr>
        <w:tc>
          <w:tcPr>
            <w:tcW w:w="5529" w:type="dxa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Субвенции бюджетам муниципальных образований Приморского края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</w:t>
            </w:r>
            <w:r>
              <w:rPr>
                <w:sz w:val="24"/>
              </w:rPr>
              <w:t xml:space="preserve">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</w:t>
            </w:r>
            <w:r>
              <w:rPr>
                <w:sz w:val="24"/>
              </w:rPr>
              <w:t xml:space="preserve"> перечню услуг по погребению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984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1 422,15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418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1 211,22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85,17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7"/>
        </w:trPr>
        <w:tc>
          <w:tcPr>
            <w:gridSpan w:val="4"/>
            <w:shd w:val="clear" w:color="auto" w:fill="auto"/>
            <w:tcW w:w="9781" w:type="dxa"/>
            <w:textDirection w:val="lrTb"/>
            <w:noWrap/>
          </w:tcPr>
          <w:p>
            <w:pPr>
              <w:ind w:firstLine="0"/>
              <w:jc w:val="left"/>
              <w:spacing w:line="240" w:lineRule="auto"/>
              <w:rPr>
                <w:sz w:val="24"/>
              </w:rPr>
            </w:pPr>
            <w:r>
              <w:rPr>
                <w:i/>
                <w:sz w:val="24"/>
              </w:rPr>
              <w:t xml:space="preserve">Неисполнение сложилось в результате фактически предъявленных заявок </w:t>
            </w:r>
            <w:r>
              <w:rPr>
                <w:i/>
                <w:sz w:val="24"/>
              </w:rPr>
              <w:t xml:space="preserve">на</w:t>
            </w:r>
            <w:r>
              <w:rPr>
                <w:i/>
                <w:iCs/>
                <w:color w:val="000000" w:themeColor="text1"/>
                <w:sz w:val="24"/>
              </w:rPr>
              <w:t xml:space="preserve"> захоронение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pStyle w:val="891"/>
        <w:ind w:right="-2" w:firstLine="0"/>
        <w:jc w:val="center"/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04"/>
        <w:ind w:firstLine="0"/>
        <w:jc w:val="center"/>
        <w:spacing w:line="240" w:lineRule="auto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704"/>
        <w:ind w:firstLine="0"/>
        <w:jc w:val="center"/>
        <w:spacing w:line="240" w:lineRule="auto"/>
        <w:rPr>
          <w:highlight w:val="none"/>
        </w:rPr>
      </w:pPr>
      <w:r/>
      <w:bookmarkStart w:id="50" w:name="_Toc34"/>
      <w:r>
        <w:t xml:space="preserve">4.2.1</w:t>
      </w:r>
      <w:r>
        <w:t xml:space="preserve">2</w:t>
      </w:r>
      <w:r>
        <w:t xml:space="preserve">. ГРБС «Управление по работе с муниципальными учреждениями образования администрации города Владивостока»</w:t>
      </w:r>
      <w:r/>
      <w:bookmarkEnd w:id="50"/>
      <w:r/>
      <w:r>
        <w:rPr>
          <w:highlight w:val="none"/>
        </w:rPr>
      </w:r>
    </w:p>
    <w:p>
      <w:pPr>
        <w:pStyle w:val="891"/>
        <w:ind w:right="-2"/>
        <w:jc w:val="both"/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ind w:right="-2"/>
        <w:jc w:val="both"/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Управление по работе с муниципальными учреждениями образования администрации города Владивостока является главным распорядителем средств бюджета </w:t>
      </w:r>
      <w:r>
        <w:rPr>
          <w:sz w:val="28"/>
          <w:szCs w:val="28"/>
        </w:rPr>
        <w:t xml:space="preserve">ВГО</w:t>
      </w:r>
      <w:r>
        <w:rPr>
          <w:sz w:val="28"/>
          <w:szCs w:val="28"/>
        </w:rPr>
        <w:t xml:space="preserve"> с одним подведомственным учреждением.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contextualSpacing/>
        <w:jc w:val="both"/>
        <w:spacing w:after="0" w:line="336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Информация о численности управления и подведомственного муниципаль</w:t>
      </w:r>
      <w:r>
        <w:rPr>
          <w:sz w:val="28"/>
          <w:szCs w:val="28"/>
        </w:rPr>
        <w:t xml:space="preserve">ного казенного учреждения в 2024</w:t>
      </w:r>
      <w:r>
        <w:rPr>
          <w:sz w:val="28"/>
          <w:szCs w:val="28"/>
        </w:rPr>
        <w:t xml:space="preserve"> году представлена в следующей таблице: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contextualSpacing/>
        <w:jc w:val="both"/>
        <w:spacing w:after="0" w:line="336" w:lineRule="auto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</w:p>
    <w:p>
      <w:pPr>
        <w:pStyle w:val="891"/>
        <w:contextualSpacing/>
        <w:jc w:val="right"/>
        <w:spacing w:after="0"/>
        <w:rPr>
          <w:sz w:val="28"/>
          <w:szCs w:val="28"/>
        </w:rPr>
      </w:pPr>
      <w:r>
        <w:rPr>
          <w:sz w:val="24"/>
          <w:szCs w:val="24"/>
        </w:rPr>
        <w:t xml:space="preserve">человек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521"/>
        <w:gridCol w:w="1696"/>
        <w:gridCol w:w="1528"/>
      </w:tblGrid>
      <w:tr>
        <w:tblPrEx/>
        <w:trPr>
          <w:tblHeader/>
        </w:trPr>
        <w:tc>
          <w:tcPr>
            <w:tcW w:w="6521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96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Штатная численность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Фактическая численность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5"/>
        </w:trPr>
        <w:tc>
          <w:tcPr>
            <w:tcW w:w="6521" w:type="dxa"/>
            <w:textDirection w:val="lrTb"/>
            <w:noWrap w:val="false"/>
          </w:tcPr>
          <w:p>
            <w:pPr>
              <w:pStyle w:val="891"/>
              <w:ind w:right="-2" w:firstLine="0"/>
              <w:spacing w:after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696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W w:w="6521" w:type="dxa"/>
            <w:textDirection w:val="lrTb"/>
            <w:noWrap w:val="false"/>
          </w:tcPr>
          <w:p>
            <w:pPr>
              <w:pStyle w:val="891"/>
              <w:ind w:right="-2" w:firstLine="0"/>
              <w:spacing w:after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МКУ «Централизованная бухгалтерия муниципальных образовательных учреждений г. Владивостока»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shd w:val="clear" w:color="auto" w:fill="auto"/>
            <w:tcW w:w="1696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255,5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528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0"/>
        </w:trPr>
        <w:tc>
          <w:tcPr>
            <w:shd w:val="clear" w:color="auto" w:fill="auto"/>
            <w:tcW w:w="6521" w:type="dxa"/>
            <w:textDirection w:val="lrTb"/>
            <w:noWrap w:val="false"/>
          </w:tcPr>
          <w:p>
            <w:pPr>
              <w:pStyle w:val="891"/>
              <w:ind w:right="-2" w:firstLine="0"/>
              <w:spacing w:after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Всего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shd w:val="clear" w:color="auto" w:fill="auto"/>
            <w:tcW w:w="1696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302,5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528" w:type="dxa"/>
            <w:vAlign w:val="center"/>
            <w:textDirection w:val="lrTb"/>
            <w:noWrap w:val="false"/>
          </w:tcPr>
          <w:p>
            <w:pPr>
              <w:pStyle w:val="891"/>
              <w:ind w:right="-2" w:firstLine="0"/>
              <w:jc w:val="righ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725"/>
        <w:ind w:left="-142" w:right="83" w:firstLine="720"/>
        <w:jc w:val="both"/>
        <w:tabs>
          <w:tab w:val="left" w:pos="9498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725"/>
        <w:ind w:left="-142" w:right="83" w:firstLine="720"/>
        <w:jc w:val="both"/>
        <w:tabs>
          <w:tab w:val="left" w:pos="9498" w:leader="none"/>
        </w:tabs>
        <w:rPr>
          <w:szCs w:val="28"/>
        </w:rPr>
      </w:pPr>
      <w:r>
        <w:rPr>
          <w:szCs w:val="28"/>
        </w:rPr>
        <w:t xml:space="preserve">Структура расходов в 2024 году представлена в следующей таблице:</w:t>
      </w:r>
      <w:r>
        <w:rPr>
          <w:szCs w:val="28"/>
        </w:rPr>
      </w:r>
      <w:r>
        <w:rPr>
          <w:szCs w:val="28"/>
        </w:rPr>
      </w:r>
    </w:p>
    <w:tbl>
      <w:tblPr>
        <w:tblW w:w="978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529"/>
        <w:gridCol w:w="1984"/>
        <w:gridCol w:w="1418"/>
        <w:gridCol w:w="850"/>
      </w:tblGrid>
      <w:tr>
        <w:tblPrEx/>
        <w:trPr>
          <w:trHeight w:val="60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52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sz w:val="24"/>
              </w:rPr>
              <w:t xml:space="preserve">Наименование направления расходования средств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-109" w:right="-108"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Уточненный план, </w:t>
            </w:r>
            <w:r>
              <w:rPr>
                <w:bCs/>
                <w:sz w:val="24"/>
              </w:rPr>
              <w:br w:type="textWrapping" w:clear="all"/>
            </w:r>
            <w:r>
              <w:rPr>
                <w:sz w:val="24"/>
              </w:rPr>
              <w:t xml:space="preserve">тыс. рублей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Исполнено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60"/>
          <w:tblHeader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9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ind w:left="-109" w:right="-108" w:firstLine="0"/>
              <w:jc w:val="center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-108" w:right="-108"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тыс. рублей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%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"/>
        </w:trPr>
        <w:tc>
          <w:tcPr>
            <w:tcW w:w="5529" w:type="dxa"/>
            <w:textDirection w:val="lrTb"/>
            <w:noWrap w:val="false"/>
          </w:tcPr>
          <w:p>
            <w:pPr>
              <w:contextualSpacing/>
              <w:ind w:firstLine="28"/>
              <w:spacing w:line="240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Всего, в том числе: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  <w:szCs w:val="22"/>
              </w:rPr>
              <w:t xml:space="preserve">41 427,69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41 281,85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99,65</w:t>
            </w:r>
            <w:r>
              <w:rPr>
                <w:bCs/>
                <w:sz w:val="24"/>
              </w:rPr>
            </w:r>
            <w:r>
              <w:rPr>
                <w:bCs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9" w:type="dxa"/>
            <w:textDirection w:val="lrTb"/>
            <w:noWrap w:val="false"/>
          </w:tcPr>
          <w:p>
            <w:pPr>
              <w:contextualSpacing/>
              <w:ind w:firstLine="28"/>
              <w:jc w:val="left"/>
              <w:spacing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Проведение иных мероприятий по решению </w:t>
            </w:r>
            <w:r>
              <w:rPr>
                <w:sz w:val="23"/>
                <w:szCs w:val="23"/>
              </w:rPr>
              <w:t xml:space="preserve">вопросов местного значения, на осуществление которых не предусмотрены расходы в бюджете Владивостокского городского округа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40 373,16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40 373,16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100,00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4"/>
            <w:tcW w:w="9781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sz w:val="23"/>
                <w:szCs w:val="23"/>
              </w:rPr>
            </w:pPr>
            <w:r>
              <w:rPr>
                <w:i/>
                <w:sz w:val="24"/>
              </w:rPr>
              <w:t xml:space="preserve">В рамках данных мероприятий выполнены работы по ремонту </w:t>
            </w:r>
            <w:r>
              <w:rPr>
                <w:i/>
                <w:sz w:val="24"/>
              </w:rPr>
              <w:t xml:space="preserve">подпорной стены на территории муниципального бюджетного дошкольного образовательного учреждения «Детский сад № 52 общеразвивающего вида  г. Владивостока», по ремонту полов в здании муниципального бюджетного дошкольного образовательного учреждения «Детский </w:t>
            </w:r>
            <w:r>
              <w:rPr>
                <w:i/>
                <w:sz w:val="24"/>
              </w:rPr>
              <w:br/>
            </w:r>
            <w:r>
              <w:rPr>
                <w:i/>
                <w:sz w:val="24"/>
              </w:rPr>
              <w:t xml:space="preserve">сад № 117 общеразвивающего вида г. Владивостока»,  по ремонту кровли здания муниципального бюджетного дошкольного образовательного учреждения «Детский </w:t>
            </w:r>
            <w:r>
              <w:rPr>
                <w:i/>
                <w:sz w:val="24"/>
              </w:rPr>
              <w:br/>
            </w:r>
            <w:r>
              <w:rPr>
                <w:i/>
                <w:sz w:val="24"/>
              </w:rPr>
              <w:t xml:space="preserve">сад № 157 общеразвивающего вида г. Владивостока», проведены аварийно-ремонтные работы</w:t>
            </w:r>
            <w:r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помещения актового зала в здании муниципального бюджетного общеобразовательного учреждения «Гимназия № 1 г. В</w:t>
            </w:r>
            <w:r>
              <w:rPr>
                <w:i/>
                <w:sz w:val="24"/>
              </w:rPr>
              <w:t xml:space="preserve">ладивостока», по ремонту кровли здания муниципального бюджетного общеобразовательного учреждения «Средняя общеобразовательная школа № 59 г. Владивостока», по замене окон в муниципальном бюджетном общеобразовательном учреждении «Средняя общеобразовательная </w:t>
            </w:r>
            <w:r>
              <w:rPr>
                <w:i/>
                <w:sz w:val="24"/>
              </w:rPr>
              <w:br/>
            </w:r>
            <w:r>
              <w:rPr>
                <w:i/>
                <w:sz w:val="24"/>
              </w:rPr>
              <w:t xml:space="preserve">школа № 80 г. Владивостока», по усилению несущих конструкций цокольного этажа здания муниципального бюджетного общеобразовательного учреждения «Средняя общеобразовательная школа № 9 с углубленным изучением китайского</w:t>
            </w:r>
            <w:r>
              <w:rPr>
                <w:i/>
                <w:sz w:val="24"/>
              </w:rPr>
              <w:t xml:space="preserve"> языка  </w:t>
            </w:r>
            <w:r>
              <w:rPr>
                <w:i/>
                <w:sz w:val="24"/>
              </w:rPr>
              <w:br/>
            </w:r>
            <w:r>
              <w:rPr>
                <w:i/>
                <w:sz w:val="24"/>
              </w:rPr>
              <w:t xml:space="preserve">г. Владивостока», а также проведены работы по капитальному ремонту кровли здания структурного подразделения муниципального бюджетного общеобразовательного учреждения «Центр образования № 39 г. Владивостока», расположенного по адресу: </w:t>
            </w:r>
            <w:r>
              <w:rPr>
                <w:i/>
                <w:sz w:val="24"/>
              </w:rPr>
              <w:br/>
            </w:r>
            <w:r>
              <w:rPr>
                <w:i/>
                <w:sz w:val="24"/>
              </w:rPr>
              <w:t xml:space="preserve">город Владивосток, ул. Крыгина, д. 84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9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Возмещение части затрат по оплате коммунальных услуг социально ориентированным некоммерческим организациям, осуществляющим деятельность в сфере образования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1 054,53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908,69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86,17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4"/>
            <w:tcW w:w="9781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получатель субсидии - АНОО «Православная гимназия»</w:t>
            </w:r>
            <w:r>
              <w:rPr>
                <w:i/>
                <w:sz w:val="24"/>
              </w:rPr>
            </w:r>
            <w:r>
              <w:rPr>
                <w:i/>
                <w:sz w:val="24"/>
              </w:rPr>
            </w:r>
          </w:p>
        </w:tc>
      </w:tr>
    </w:tbl>
    <w:p>
      <w:pPr>
        <w:pStyle w:val="725"/>
        <w:ind w:left="-142" w:right="83" w:firstLine="720"/>
        <w:jc w:val="both"/>
        <w:tabs>
          <w:tab w:val="left" w:pos="9498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725"/>
        <w:ind w:left="-142" w:right="83" w:firstLine="720"/>
        <w:jc w:val="both"/>
        <w:tabs>
          <w:tab w:val="left" w:pos="9498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83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администрации                                 С.М. Дмитриенко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851" w:bottom="1134" w:left="1418" w:header="425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</w:rPr>
      <w:t xml:space="preserve">89</w:t>
    </w:r>
    <w:r>
      <w:rPr>
        <w:sz w:val="24"/>
      </w:rPr>
      <w:fldChar w:fldCharType="end"/>
    </w:r>
    <w:r>
      <w:rPr>
        <w:sz w:val="24"/>
      </w:rPr>
    </w:r>
    <w:r>
      <w:rPr>
        <w:sz w:val="24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5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2355" w:hanging="360"/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307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9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1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23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95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7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95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  <w:lang w:val="ru-RU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507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1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16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81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32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46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976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507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22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4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6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8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0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2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4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67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7"/>
  </w:num>
  <w:num w:numId="8">
    <w:abstractNumId w:val="10"/>
  </w:num>
  <w:num w:numId="9">
    <w:abstractNumId w:val="11"/>
  </w:num>
  <w:num w:numId="10">
    <w:abstractNumId w:val="2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 w:default="1">
    <w:name w:val="Normal"/>
    <w:qFormat/>
    <w:pPr>
      <w:ind w:firstLine="709"/>
      <w:jc w:val="both"/>
      <w:spacing w:line="360" w:lineRule="auto"/>
    </w:pPr>
    <w:rPr>
      <w:rFonts w:ascii="Times New Roman" w:hAnsi="Times New Roman" w:eastAsia="Times New Roman"/>
      <w:sz w:val="28"/>
      <w:szCs w:val="24"/>
      <w:lang w:eastAsia="ru-RU"/>
    </w:rPr>
  </w:style>
  <w:style w:type="character" w:styleId="695" w:default="1">
    <w:name w:val="Default Paragraph Font"/>
    <w:uiPriority w:val="1"/>
    <w:semiHidden/>
    <w:unhideWhenUsed/>
  </w:style>
  <w:style w:type="table" w:styleId="69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7" w:default="1">
    <w:name w:val="No List"/>
    <w:uiPriority w:val="99"/>
    <w:semiHidden/>
    <w:unhideWhenUsed/>
  </w:style>
  <w:style w:type="character" w:styleId="698" w:customStyle="1">
    <w:name w:val="Quote Char"/>
    <w:link w:val="729"/>
    <w:uiPriority w:val="29"/>
    <w:rPr>
      <w:i/>
    </w:rPr>
  </w:style>
  <w:style w:type="character" w:styleId="699" w:customStyle="1">
    <w:name w:val="Intense Quote Char"/>
    <w:link w:val="731"/>
    <w:uiPriority w:val="30"/>
    <w:rPr>
      <w:i/>
    </w:rPr>
  </w:style>
  <w:style w:type="character" w:styleId="700" w:customStyle="1">
    <w:name w:val="Footnote Text Char"/>
    <w:link w:val="866"/>
    <w:uiPriority w:val="99"/>
    <w:rPr>
      <w:sz w:val="18"/>
    </w:rPr>
  </w:style>
  <w:style w:type="character" w:styleId="701" w:customStyle="1">
    <w:name w:val="Endnote Text Char"/>
    <w:link w:val="869"/>
    <w:uiPriority w:val="99"/>
    <w:rPr>
      <w:sz w:val="20"/>
    </w:rPr>
  </w:style>
  <w:style w:type="paragraph" w:styleId="702" w:customStyle="1">
    <w:name w:val="Heading 1"/>
    <w:basedOn w:val="694"/>
    <w:next w:val="694"/>
    <w:link w:val="895"/>
    <w:uiPriority w:val="9"/>
    <w:qFormat/>
    <w:pPr>
      <w:jc w:val="center"/>
      <w:keepNext/>
      <w:outlineLvl w:val="0"/>
    </w:pPr>
    <w:rPr>
      <w:szCs w:val="20"/>
    </w:rPr>
  </w:style>
  <w:style w:type="paragraph" w:styleId="703" w:customStyle="1">
    <w:name w:val="Heading 2"/>
    <w:basedOn w:val="694"/>
    <w:next w:val="694"/>
    <w:link w:val="896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704" w:customStyle="1">
    <w:name w:val="Heading 3"/>
    <w:basedOn w:val="694"/>
    <w:next w:val="694"/>
    <w:link w:val="897"/>
    <w:qFormat/>
    <w:pPr>
      <w:ind w:right="-58"/>
      <w:keepNext/>
      <w:outlineLvl w:val="2"/>
    </w:pPr>
    <w:rPr>
      <w:szCs w:val="20"/>
    </w:rPr>
  </w:style>
  <w:style w:type="paragraph" w:styleId="705" w:customStyle="1">
    <w:name w:val="Heading 1"/>
    <w:basedOn w:val="694"/>
    <w:next w:val="694"/>
    <w:link w:val="70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6" w:customStyle="1">
    <w:name w:val="Heading 1 Char"/>
    <w:link w:val="705"/>
    <w:uiPriority w:val="9"/>
    <w:rPr>
      <w:rFonts w:ascii="Arial" w:hAnsi="Arial" w:eastAsia="Arial" w:cs="Arial"/>
      <w:sz w:val="40"/>
      <w:szCs w:val="40"/>
    </w:rPr>
  </w:style>
  <w:style w:type="paragraph" w:styleId="707" w:customStyle="1">
    <w:name w:val="Heading 2"/>
    <w:basedOn w:val="694"/>
    <w:next w:val="694"/>
    <w:link w:val="70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8" w:customStyle="1">
    <w:name w:val="Heading 2 Char"/>
    <w:link w:val="707"/>
    <w:uiPriority w:val="9"/>
    <w:rPr>
      <w:rFonts w:ascii="Arial" w:hAnsi="Arial" w:eastAsia="Arial" w:cs="Arial"/>
      <w:sz w:val="34"/>
    </w:rPr>
  </w:style>
  <w:style w:type="paragraph" w:styleId="709" w:customStyle="1">
    <w:name w:val="Heading 3"/>
    <w:basedOn w:val="694"/>
    <w:next w:val="694"/>
    <w:link w:val="71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0" w:customStyle="1">
    <w:name w:val="Heading 3 Char"/>
    <w:link w:val="709"/>
    <w:uiPriority w:val="9"/>
    <w:rPr>
      <w:rFonts w:ascii="Arial" w:hAnsi="Arial" w:eastAsia="Arial" w:cs="Arial"/>
      <w:sz w:val="30"/>
      <w:szCs w:val="30"/>
    </w:rPr>
  </w:style>
  <w:style w:type="paragraph" w:styleId="711" w:customStyle="1">
    <w:name w:val="Heading 4"/>
    <w:basedOn w:val="694"/>
    <w:next w:val="694"/>
    <w:link w:val="71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2" w:customStyle="1">
    <w:name w:val="Heading 4 Char"/>
    <w:link w:val="711"/>
    <w:uiPriority w:val="9"/>
    <w:rPr>
      <w:rFonts w:ascii="Arial" w:hAnsi="Arial" w:eastAsia="Arial" w:cs="Arial"/>
      <w:b/>
      <w:bCs/>
      <w:sz w:val="26"/>
      <w:szCs w:val="26"/>
    </w:rPr>
  </w:style>
  <w:style w:type="paragraph" w:styleId="713" w:customStyle="1">
    <w:name w:val="Heading 5"/>
    <w:basedOn w:val="694"/>
    <w:next w:val="694"/>
    <w:link w:val="71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</w:rPr>
  </w:style>
  <w:style w:type="character" w:styleId="714" w:customStyle="1">
    <w:name w:val="Heading 5 Char"/>
    <w:link w:val="713"/>
    <w:uiPriority w:val="9"/>
    <w:rPr>
      <w:rFonts w:ascii="Arial" w:hAnsi="Arial" w:eastAsia="Arial" w:cs="Arial"/>
      <w:b/>
      <w:bCs/>
      <w:sz w:val="24"/>
      <w:szCs w:val="24"/>
    </w:rPr>
  </w:style>
  <w:style w:type="paragraph" w:styleId="715" w:customStyle="1">
    <w:name w:val="Heading 6"/>
    <w:basedOn w:val="694"/>
    <w:next w:val="694"/>
    <w:link w:val="71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6" w:customStyle="1">
    <w:name w:val="Heading 6 Char"/>
    <w:link w:val="715"/>
    <w:uiPriority w:val="9"/>
    <w:rPr>
      <w:rFonts w:ascii="Arial" w:hAnsi="Arial" w:eastAsia="Arial" w:cs="Arial"/>
      <w:b/>
      <w:bCs/>
      <w:sz w:val="22"/>
      <w:szCs w:val="22"/>
    </w:rPr>
  </w:style>
  <w:style w:type="paragraph" w:styleId="717" w:customStyle="1">
    <w:name w:val="Heading 7"/>
    <w:basedOn w:val="694"/>
    <w:next w:val="694"/>
    <w:link w:val="71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8" w:customStyle="1">
    <w:name w:val="Heading 7 Char"/>
    <w:link w:val="71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9" w:customStyle="1">
    <w:name w:val="Heading 8"/>
    <w:basedOn w:val="694"/>
    <w:next w:val="694"/>
    <w:link w:val="72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0" w:customStyle="1">
    <w:name w:val="Heading 8 Char"/>
    <w:link w:val="719"/>
    <w:uiPriority w:val="9"/>
    <w:rPr>
      <w:rFonts w:ascii="Arial" w:hAnsi="Arial" w:eastAsia="Arial" w:cs="Arial"/>
      <w:i/>
      <w:iCs/>
      <w:sz w:val="22"/>
      <w:szCs w:val="22"/>
    </w:rPr>
  </w:style>
  <w:style w:type="paragraph" w:styleId="721" w:customStyle="1">
    <w:name w:val="Heading 9"/>
    <w:basedOn w:val="694"/>
    <w:next w:val="694"/>
    <w:link w:val="72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2" w:customStyle="1">
    <w:name w:val="Heading 9 Char"/>
    <w:link w:val="721"/>
    <w:uiPriority w:val="9"/>
    <w:rPr>
      <w:rFonts w:ascii="Arial" w:hAnsi="Arial" w:eastAsia="Arial" w:cs="Arial"/>
      <w:i/>
      <w:iCs/>
      <w:sz w:val="21"/>
      <w:szCs w:val="21"/>
    </w:rPr>
  </w:style>
  <w:style w:type="paragraph" w:styleId="723">
    <w:name w:val="List Paragraph"/>
    <w:basedOn w:val="694"/>
    <w:link w:val="930"/>
    <w:uiPriority w:val="34"/>
    <w:qFormat/>
    <w:pPr>
      <w:contextualSpacing/>
      <w:ind w:left="720"/>
    </w:pPr>
    <w:rPr>
      <w:lang w:val="en-US" w:eastAsia="en-US"/>
    </w:rPr>
  </w:style>
  <w:style w:type="paragraph" w:styleId="724">
    <w:name w:val="No Spacing"/>
    <w:link w:val="919"/>
    <w:uiPriority w:val="1"/>
    <w:qFormat/>
    <w:pPr>
      <w:ind w:firstLine="709"/>
      <w:jc w:val="both"/>
      <w:spacing w:line="360" w:lineRule="auto"/>
    </w:pPr>
    <w:rPr>
      <w:rFonts w:ascii="Times New Roman" w:hAnsi="Times New Roman" w:eastAsia="Times New Roman"/>
      <w:sz w:val="28"/>
      <w:lang w:eastAsia="ru-RU"/>
    </w:rPr>
  </w:style>
  <w:style w:type="paragraph" w:styleId="725">
    <w:name w:val="Title"/>
    <w:basedOn w:val="694"/>
    <w:link w:val="888"/>
    <w:qFormat/>
    <w:pPr>
      <w:jc w:val="center"/>
    </w:pPr>
    <w:rPr>
      <w:szCs w:val="20"/>
    </w:rPr>
  </w:style>
  <w:style w:type="character" w:styleId="726" w:customStyle="1">
    <w:name w:val="Title Char"/>
    <w:link w:val="725"/>
    <w:uiPriority w:val="10"/>
    <w:rPr>
      <w:sz w:val="48"/>
      <w:szCs w:val="48"/>
    </w:rPr>
  </w:style>
  <w:style w:type="paragraph" w:styleId="727">
    <w:name w:val="Subtitle"/>
    <w:basedOn w:val="694"/>
    <w:next w:val="694"/>
    <w:link w:val="914"/>
    <w:qFormat/>
    <w:pPr>
      <w:jc w:val="center"/>
      <w:spacing w:after="60"/>
      <w:outlineLvl w:val="1"/>
    </w:pPr>
    <w:rPr>
      <w:rFonts w:ascii="Cambria" w:hAnsi="Cambria"/>
    </w:rPr>
  </w:style>
  <w:style w:type="character" w:styleId="728" w:customStyle="1">
    <w:name w:val="Subtitle Char"/>
    <w:link w:val="727"/>
    <w:uiPriority w:val="11"/>
    <w:rPr>
      <w:sz w:val="24"/>
      <w:szCs w:val="24"/>
    </w:rPr>
  </w:style>
  <w:style w:type="paragraph" w:styleId="729">
    <w:name w:val="Quote"/>
    <w:basedOn w:val="694"/>
    <w:next w:val="694"/>
    <w:link w:val="730"/>
    <w:uiPriority w:val="29"/>
    <w:qFormat/>
    <w:pPr>
      <w:ind w:left="720" w:right="720"/>
    </w:pPr>
    <w:rPr>
      <w:i/>
    </w:rPr>
  </w:style>
  <w:style w:type="character" w:styleId="730" w:customStyle="1">
    <w:name w:val="Цитата 2 Знак"/>
    <w:link w:val="729"/>
    <w:uiPriority w:val="29"/>
    <w:rPr>
      <w:i/>
    </w:rPr>
  </w:style>
  <w:style w:type="paragraph" w:styleId="731">
    <w:name w:val="Intense Quote"/>
    <w:basedOn w:val="694"/>
    <w:next w:val="694"/>
    <w:link w:val="73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2" w:customStyle="1">
    <w:name w:val="Выделенная цитата Знак"/>
    <w:link w:val="731"/>
    <w:uiPriority w:val="30"/>
    <w:rPr>
      <w:i/>
    </w:rPr>
  </w:style>
  <w:style w:type="paragraph" w:styleId="733" w:customStyle="1">
    <w:name w:val="Header"/>
    <w:basedOn w:val="694"/>
    <w:link w:val="734"/>
    <w:uiPriority w:val="99"/>
    <w:unhideWhenUsed/>
    <w:pPr>
      <w:spacing w:line="240" w:lineRule="auto"/>
      <w:tabs>
        <w:tab w:val="center" w:pos="7143" w:leader="none"/>
        <w:tab w:val="right" w:pos="14287" w:leader="none"/>
      </w:tabs>
    </w:pPr>
  </w:style>
  <w:style w:type="character" w:styleId="734" w:customStyle="1">
    <w:name w:val="Header Char"/>
    <w:link w:val="733"/>
    <w:uiPriority w:val="99"/>
  </w:style>
  <w:style w:type="paragraph" w:styleId="735" w:customStyle="1">
    <w:name w:val="Footer"/>
    <w:basedOn w:val="694"/>
    <w:link w:val="738"/>
    <w:uiPriority w:val="99"/>
    <w:unhideWhenUsed/>
    <w:pPr>
      <w:spacing w:line="240" w:lineRule="auto"/>
      <w:tabs>
        <w:tab w:val="center" w:pos="7143" w:leader="none"/>
        <w:tab w:val="right" w:pos="14287" w:leader="none"/>
      </w:tabs>
    </w:pPr>
  </w:style>
  <w:style w:type="character" w:styleId="736" w:customStyle="1">
    <w:name w:val="Footer Char"/>
    <w:link w:val="735"/>
    <w:uiPriority w:val="99"/>
  </w:style>
  <w:style w:type="paragraph" w:styleId="737" w:customStyle="1">
    <w:name w:val="Caption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8" w:customStyle="1">
    <w:name w:val="Caption Char"/>
    <w:link w:val="735"/>
    <w:uiPriority w:val="99"/>
  </w:style>
  <w:style w:type="table" w:styleId="739">
    <w:name w:val="Table Grid"/>
    <w:basedOn w:val="696"/>
    <w:uiPriority w:val="59"/>
    <w:rPr>
      <w:rFonts w:eastAsia="Times New Roman"/>
      <w:lang w:eastAsia="ru-RU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4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4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4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8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9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7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5">
    <w:name w:val="Hyperlink"/>
    <w:basedOn w:val="695"/>
    <w:uiPriority w:val="99"/>
    <w:rPr>
      <w:color w:val="0000ff"/>
      <w:u w:val="single"/>
    </w:rPr>
  </w:style>
  <w:style w:type="paragraph" w:styleId="866">
    <w:name w:val="footnote text"/>
    <w:basedOn w:val="694"/>
    <w:link w:val="867"/>
    <w:uiPriority w:val="99"/>
    <w:semiHidden/>
    <w:unhideWhenUsed/>
    <w:pPr>
      <w:spacing w:after="40" w:line="240" w:lineRule="auto"/>
    </w:pPr>
    <w:rPr>
      <w:sz w:val="18"/>
    </w:rPr>
  </w:style>
  <w:style w:type="character" w:styleId="867" w:customStyle="1">
    <w:name w:val="Текст сноски Знак"/>
    <w:link w:val="866"/>
    <w:uiPriority w:val="99"/>
    <w:rPr>
      <w:sz w:val="18"/>
    </w:rPr>
  </w:style>
  <w:style w:type="character" w:styleId="868">
    <w:name w:val="footnote reference"/>
    <w:uiPriority w:val="99"/>
    <w:unhideWhenUsed/>
    <w:rPr>
      <w:vertAlign w:val="superscript"/>
    </w:rPr>
  </w:style>
  <w:style w:type="paragraph" w:styleId="869">
    <w:name w:val="endnote text"/>
    <w:basedOn w:val="694"/>
    <w:link w:val="870"/>
    <w:uiPriority w:val="99"/>
    <w:semiHidden/>
    <w:unhideWhenUsed/>
    <w:pPr>
      <w:spacing w:line="240" w:lineRule="auto"/>
    </w:pPr>
    <w:rPr>
      <w:sz w:val="20"/>
    </w:rPr>
  </w:style>
  <w:style w:type="character" w:styleId="870" w:customStyle="1">
    <w:name w:val="Текст концевой сноски Знак"/>
    <w:link w:val="869"/>
    <w:uiPriority w:val="99"/>
    <w:rPr>
      <w:sz w:val="20"/>
    </w:rPr>
  </w:style>
  <w:style w:type="character" w:styleId="871">
    <w:name w:val="endnote reference"/>
    <w:uiPriority w:val="99"/>
    <w:semiHidden/>
    <w:unhideWhenUsed/>
    <w:rPr>
      <w:vertAlign w:val="superscript"/>
    </w:rPr>
  </w:style>
  <w:style w:type="paragraph" w:styleId="872">
    <w:name w:val="toc 1"/>
    <w:basedOn w:val="694"/>
    <w:next w:val="694"/>
    <w:uiPriority w:val="39"/>
    <w:unhideWhenUsed/>
    <w:pPr>
      <w:ind w:firstLine="0"/>
      <w:tabs>
        <w:tab w:val="left" w:pos="660" w:leader="none"/>
        <w:tab w:val="right" w:pos="9628" w:leader="dot"/>
      </w:tabs>
    </w:pPr>
  </w:style>
  <w:style w:type="paragraph" w:styleId="873">
    <w:name w:val="toc 2"/>
    <w:basedOn w:val="694"/>
    <w:next w:val="694"/>
    <w:uiPriority w:val="39"/>
    <w:unhideWhenUsed/>
    <w:pPr>
      <w:ind w:firstLine="0"/>
      <w:spacing w:after="100"/>
      <w:tabs>
        <w:tab w:val="right" w:pos="9628" w:leader="dot"/>
      </w:tabs>
    </w:pPr>
    <w:rPr>
      <w:b/>
    </w:rPr>
  </w:style>
  <w:style w:type="paragraph" w:styleId="874">
    <w:name w:val="toc 3"/>
    <w:basedOn w:val="694"/>
    <w:next w:val="694"/>
    <w:uiPriority w:val="39"/>
    <w:unhideWhenUsed/>
    <w:pPr>
      <w:ind w:firstLine="0"/>
      <w:spacing w:after="100"/>
      <w:tabs>
        <w:tab w:val="right" w:pos="9628" w:leader="dot"/>
      </w:tabs>
    </w:pPr>
    <w:rPr>
      <w:sz w:val="25"/>
      <w:szCs w:val="25"/>
    </w:rPr>
  </w:style>
  <w:style w:type="paragraph" w:styleId="875">
    <w:name w:val="toc 4"/>
    <w:basedOn w:val="694"/>
    <w:next w:val="694"/>
    <w:uiPriority w:val="39"/>
    <w:unhideWhenUsed/>
    <w:pPr>
      <w:ind w:left="850" w:firstLine="0"/>
      <w:spacing w:after="57"/>
    </w:pPr>
  </w:style>
  <w:style w:type="paragraph" w:styleId="876">
    <w:name w:val="toc 5"/>
    <w:basedOn w:val="694"/>
    <w:next w:val="694"/>
    <w:uiPriority w:val="39"/>
    <w:unhideWhenUsed/>
    <w:pPr>
      <w:ind w:left="1134" w:firstLine="0"/>
      <w:spacing w:after="57"/>
    </w:pPr>
  </w:style>
  <w:style w:type="paragraph" w:styleId="877">
    <w:name w:val="toc 6"/>
    <w:basedOn w:val="694"/>
    <w:next w:val="694"/>
    <w:uiPriority w:val="39"/>
    <w:unhideWhenUsed/>
    <w:pPr>
      <w:ind w:left="1417" w:firstLine="0"/>
      <w:spacing w:after="57"/>
    </w:pPr>
  </w:style>
  <w:style w:type="paragraph" w:styleId="878">
    <w:name w:val="toc 7"/>
    <w:basedOn w:val="694"/>
    <w:next w:val="694"/>
    <w:uiPriority w:val="39"/>
    <w:unhideWhenUsed/>
    <w:pPr>
      <w:ind w:left="1701" w:firstLine="0"/>
      <w:spacing w:after="57"/>
    </w:pPr>
  </w:style>
  <w:style w:type="paragraph" w:styleId="879">
    <w:name w:val="toc 8"/>
    <w:basedOn w:val="694"/>
    <w:next w:val="694"/>
    <w:uiPriority w:val="39"/>
    <w:unhideWhenUsed/>
    <w:pPr>
      <w:ind w:left="1984" w:firstLine="0"/>
      <w:spacing w:after="57"/>
    </w:pPr>
  </w:style>
  <w:style w:type="paragraph" w:styleId="880">
    <w:name w:val="toc 9"/>
    <w:basedOn w:val="694"/>
    <w:next w:val="694"/>
    <w:uiPriority w:val="39"/>
    <w:unhideWhenUsed/>
    <w:pPr>
      <w:ind w:left="2268" w:firstLine="0"/>
      <w:spacing w:after="57"/>
    </w:pPr>
  </w:style>
  <w:style w:type="paragraph" w:styleId="881">
    <w:name w:val="TOC Heading"/>
    <w:basedOn w:val="702"/>
    <w:next w:val="694"/>
    <w:uiPriority w:val="39"/>
    <w:unhideWhenUsed/>
    <w:qFormat/>
    <w:pPr>
      <w:jc w:val="left"/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882">
    <w:name w:val="table of figures"/>
    <w:basedOn w:val="694"/>
    <w:next w:val="694"/>
    <w:uiPriority w:val="99"/>
    <w:unhideWhenUsed/>
  </w:style>
  <w:style w:type="paragraph" w:styleId="883">
    <w:name w:val="Normal (Web)"/>
    <w:basedOn w:val="694"/>
    <w:uiPriority w:val="99"/>
    <w:unhideWhenUsed/>
    <w:pPr>
      <w:ind w:left="75"/>
      <w:spacing w:before="30" w:after="75"/>
    </w:pPr>
    <w:rPr>
      <w:sz w:val="16"/>
      <w:szCs w:val="16"/>
    </w:rPr>
  </w:style>
  <w:style w:type="paragraph" w:styleId="884">
    <w:name w:val="Body Text Indent 3"/>
    <w:basedOn w:val="694"/>
    <w:link w:val="885"/>
    <w:uiPriority w:val="99"/>
    <w:unhideWhenUsed/>
    <w:pPr>
      <w:ind w:left="283"/>
      <w:spacing w:after="120"/>
    </w:pPr>
    <w:rPr>
      <w:sz w:val="16"/>
      <w:szCs w:val="16"/>
    </w:rPr>
  </w:style>
  <w:style w:type="character" w:styleId="885" w:customStyle="1">
    <w:name w:val="Основной текст с отступом 3 Знак"/>
    <w:basedOn w:val="695"/>
    <w:link w:val="884"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86">
    <w:name w:val="Body Text Indent"/>
    <w:basedOn w:val="694"/>
    <w:link w:val="887"/>
    <w:unhideWhenUsed/>
    <w:pPr>
      <w:ind w:left="283"/>
      <w:spacing w:after="120"/>
    </w:pPr>
  </w:style>
  <w:style w:type="character" w:styleId="887" w:customStyle="1">
    <w:name w:val="Основной текст с отступом Знак"/>
    <w:basedOn w:val="695"/>
    <w:link w:val="886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88" w:customStyle="1">
    <w:name w:val="Название Знак"/>
    <w:basedOn w:val="695"/>
    <w:link w:val="725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89" w:customStyle="1">
    <w:name w:val="Header"/>
    <w:basedOn w:val="694"/>
    <w:link w:val="890"/>
    <w:uiPriority w:val="99"/>
    <w:unhideWhenUsed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890" w:customStyle="1">
    <w:name w:val="Верхний колонтитул Знак"/>
    <w:basedOn w:val="695"/>
    <w:link w:val="88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1">
    <w:name w:val="Body Text"/>
    <w:basedOn w:val="694"/>
    <w:link w:val="892"/>
    <w:uiPriority w:val="99"/>
    <w:unhideWhenUsed/>
    <w:pPr>
      <w:jc w:val="left"/>
      <w:spacing w:after="120" w:line="240" w:lineRule="auto"/>
    </w:pPr>
    <w:rPr>
      <w:sz w:val="20"/>
      <w:szCs w:val="20"/>
    </w:rPr>
  </w:style>
  <w:style w:type="character" w:styleId="892" w:customStyle="1">
    <w:name w:val="Основной текст Знак"/>
    <w:basedOn w:val="695"/>
    <w:link w:val="891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93" w:customStyle="1">
    <w:name w:val="Footer"/>
    <w:basedOn w:val="694"/>
    <w:link w:val="894"/>
    <w:uiPriority w:val="99"/>
    <w:unhideWhenUsed/>
    <w:pPr>
      <w:jc w:val="left"/>
      <w:spacing w:line="240" w:lineRule="auto"/>
      <w:tabs>
        <w:tab w:val="center" w:pos="4677" w:leader="none"/>
        <w:tab w:val="right" w:pos="9355" w:leader="none"/>
      </w:tabs>
    </w:pPr>
    <w:rPr>
      <w:rFonts w:ascii="Calibri" w:hAnsi="Calibri" w:eastAsia="Calibri"/>
      <w:sz w:val="22"/>
      <w:szCs w:val="22"/>
      <w:lang w:eastAsia="en-US"/>
    </w:rPr>
  </w:style>
  <w:style w:type="character" w:styleId="894" w:customStyle="1">
    <w:name w:val="Нижний колонтитул Знак"/>
    <w:basedOn w:val="695"/>
    <w:link w:val="893"/>
    <w:uiPriority w:val="99"/>
  </w:style>
  <w:style w:type="character" w:styleId="895" w:customStyle="1">
    <w:name w:val="Заголовок 1 Знак"/>
    <w:basedOn w:val="695"/>
    <w:link w:val="702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96" w:customStyle="1">
    <w:name w:val="Заголовок 2 Знак"/>
    <w:basedOn w:val="695"/>
    <w:link w:val="703"/>
    <w:rPr>
      <w:rFonts w:ascii="Cambria" w:hAnsi="Cambria" w:eastAsia="Times New Roman" w:cs="Times New Roman"/>
      <w:b/>
      <w:bCs/>
      <w:i/>
      <w:iCs/>
      <w:sz w:val="28"/>
      <w:szCs w:val="28"/>
      <w:lang w:eastAsia="ru-RU"/>
    </w:rPr>
  </w:style>
  <w:style w:type="character" w:styleId="897" w:customStyle="1">
    <w:name w:val="Заголовок 3 Знак"/>
    <w:basedOn w:val="695"/>
    <w:link w:val="704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98" w:customStyle="1">
    <w:name w:val="администрация"/>
    <w:basedOn w:val="694"/>
    <w:pPr>
      <w:jc w:val="center"/>
      <w:spacing w:line="240" w:lineRule="auto"/>
    </w:pPr>
    <w:rPr>
      <w:caps/>
    </w:rPr>
  </w:style>
  <w:style w:type="paragraph" w:styleId="899">
    <w:name w:val="Body Text First Indent"/>
    <w:basedOn w:val="891"/>
    <w:link w:val="900"/>
    <w:pPr>
      <w:ind w:firstLine="210"/>
    </w:pPr>
    <w:rPr>
      <w:sz w:val="24"/>
      <w:szCs w:val="24"/>
    </w:rPr>
  </w:style>
  <w:style w:type="character" w:styleId="900" w:customStyle="1">
    <w:name w:val="Красная строка Знак"/>
    <w:basedOn w:val="892"/>
    <w:link w:val="8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01" w:customStyle="1">
    <w:name w:val="Адресат (кому)"/>
    <w:basedOn w:val="694"/>
    <w:pPr>
      <w:jc w:val="left"/>
      <w:spacing w:line="240" w:lineRule="auto"/>
    </w:pPr>
    <w:rPr>
      <w:szCs w:val="20"/>
    </w:rPr>
  </w:style>
  <w:style w:type="paragraph" w:styleId="902" w:customStyle="1">
    <w:name w:val="заглавие"/>
    <w:basedOn w:val="694"/>
    <w:pPr>
      <w:jc w:val="left"/>
      <w:spacing w:line="240" w:lineRule="auto"/>
    </w:pPr>
    <w:rPr>
      <w:szCs w:val="20"/>
    </w:rPr>
  </w:style>
  <w:style w:type="paragraph" w:styleId="903" w:customStyle="1">
    <w:name w:val="Обращение"/>
    <w:basedOn w:val="694"/>
    <w:pPr>
      <w:jc w:val="center"/>
      <w:spacing w:line="240" w:lineRule="auto"/>
    </w:pPr>
    <w:rPr>
      <w:szCs w:val="28"/>
    </w:rPr>
  </w:style>
  <w:style w:type="paragraph" w:styleId="904" w:customStyle="1">
    <w:name w:val="ConsPlusNormal"/>
    <w:pPr>
      <w:ind w:firstLine="720"/>
    </w:pPr>
    <w:rPr>
      <w:rFonts w:ascii="Arial" w:hAnsi="Arial" w:eastAsia="Times New Roman" w:cs="Arial"/>
      <w:lang w:eastAsia="ru-RU"/>
    </w:rPr>
  </w:style>
  <w:style w:type="paragraph" w:styleId="905" w:customStyle="1">
    <w:name w:val="caaieiaie 4"/>
    <w:basedOn w:val="694"/>
    <w:next w:val="694"/>
    <w:pPr>
      <w:jc w:val="center"/>
      <w:keepNext/>
    </w:pPr>
    <w:rPr>
      <w:szCs w:val="28"/>
    </w:rPr>
  </w:style>
  <w:style w:type="paragraph" w:styleId="906" w:customStyle="1">
    <w:name w:val="caaieiaie 5"/>
    <w:basedOn w:val="694"/>
    <w:next w:val="694"/>
    <w:pPr>
      <w:keepNext/>
    </w:pPr>
    <w:rPr>
      <w:szCs w:val="28"/>
    </w:rPr>
  </w:style>
  <w:style w:type="paragraph" w:styleId="907" w:customStyle="1">
    <w:name w:val="caaieiaie 6"/>
    <w:basedOn w:val="694"/>
    <w:next w:val="694"/>
    <w:pPr>
      <w:jc w:val="center"/>
      <w:keepNext/>
    </w:pPr>
  </w:style>
  <w:style w:type="paragraph" w:styleId="908">
    <w:name w:val="Balloon Text"/>
    <w:basedOn w:val="694"/>
    <w:link w:val="909"/>
    <w:uiPriority w:val="99"/>
    <w:rPr>
      <w:rFonts w:ascii="Tahoma" w:hAnsi="Tahoma" w:cs="Tahoma"/>
      <w:sz w:val="16"/>
      <w:szCs w:val="16"/>
    </w:rPr>
  </w:style>
  <w:style w:type="character" w:styleId="909" w:customStyle="1">
    <w:name w:val="Текст выноски Знак"/>
    <w:basedOn w:val="695"/>
    <w:link w:val="908"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styleId="910" w:customStyle="1">
    <w:name w:val="ConsPlusNonformat"/>
    <w:pPr>
      <w:jc w:val="both"/>
      <w:spacing w:line="360" w:lineRule="auto"/>
      <w:widowControl w:val="off"/>
    </w:pPr>
    <w:rPr>
      <w:rFonts w:ascii="Courier New" w:hAnsi="Courier New" w:eastAsia="Times New Roman" w:cs="Courier New"/>
      <w:lang w:eastAsia="ru-RU"/>
    </w:rPr>
  </w:style>
  <w:style w:type="paragraph" w:styleId="911" w:customStyle="1">
    <w:name w:val="заголовок 9"/>
    <w:basedOn w:val="694"/>
    <w:next w:val="694"/>
    <w:pPr>
      <w:ind w:right="-511"/>
      <w:jc w:val="center"/>
      <w:keepNext/>
      <w:tabs>
        <w:tab w:val="right" w:pos="9360" w:leader="underscore"/>
      </w:tabs>
    </w:pPr>
  </w:style>
  <w:style w:type="paragraph" w:styleId="912">
    <w:name w:val="Block Text"/>
    <w:basedOn w:val="694"/>
    <w:pPr>
      <w:ind w:left="-142" w:right="-908"/>
    </w:pPr>
    <w:rPr>
      <w:szCs w:val="20"/>
    </w:rPr>
  </w:style>
  <w:style w:type="numbering" w:styleId="913" w:customStyle="1">
    <w:name w:val="Нет списка1"/>
    <w:next w:val="697"/>
    <w:semiHidden/>
    <w:unhideWhenUsed/>
  </w:style>
  <w:style w:type="character" w:styleId="914" w:customStyle="1">
    <w:name w:val="Подзаголовок Знак"/>
    <w:basedOn w:val="695"/>
    <w:link w:val="727"/>
    <w:rPr>
      <w:rFonts w:ascii="Cambria" w:hAnsi="Cambria" w:eastAsia="Times New Roman" w:cs="Times New Roman"/>
      <w:sz w:val="24"/>
      <w:szCs w:val="24"/>
      <w:lang w:eastAsia="ru-RU"/>
    </w:rPr>
  </w:style>
  <w:style w:type="character" w:styleId="915">
    <w:name w:val="Emphasis"/>
    <w:basedOn w:val="695"/>
    <w:qFormat/>
    <w:rPr>
      <w:i/>
      <w:iCs/>
    </w:rPr>
  </w:style>
  <w:style w:type="character" w:styleId="916">
    <w:name w:val="page number"/>
    <w:basedOn w:val="695"/>
  </w:style>
  <w:style w:type="paragraph" w:styleId="917" w:customStyle="1">
    <w:name w:val="msonormalcxspmiddle"/>
    <w:basedOn w:val="694"/>
    <w:pPr>
      <w:jc w:val="left"/>
      <w:spacing w:before="100" w:beforeAutospacing="1" w:after="100" w:afterAutospacing="1" w:line="240" w:lineRule="auto"/>
    </w:pPr>
  </w:style>
  <w:style w:type="paragraph" w:styleId="918" w:customStyle="1">
    <w:name w:val="Default"/>
    <w:rPr>
      <w:rFonts w:ascii="Times New Roman" w:hAnsi="Times New Roman" w:eastAsia="Times New Roman"/>
      <w:color w:val="000000"/>
      <w:sz w:val="24"/>
      <w:szCs w:val="24"/>
      <w:lang w:eastAsia="en-US"/>
    </w:rPr>
  </w:style>
  <w:style w:type="character" w:styleId="919" w:customStyle="1">
    <w:name w:val="Без интервала Знак"/>
    <w:basedOn w:val="695"/>
    <w:link w:val="724"/>
    <w:uiPriority w:val="1"/>
    <w:rPr>
      <w:rFonts w:ascii="Times New Roman" w:hAnsi="Times New Roman" w:eastAsia="Times New Roman"/>
      <w:sz w:val="28"/>
      <w:lang w:val="ru-RU" w:eastAsia="ru-RU" w:bidi="ar-SA"/>
    </w:rPr>
  </w:style>
  <w:style w:type="table" w:styleId="920" w:customStyle="1">
    <w:name w:val="Сетка таблицы1"/>
    <w:basedOn w:val="696"/>
    <w:next w:val="739"/>
    <w:uiPriority w:val="5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921" w:customStyle="1">
    <w:name w:val="Абзац списка1"/>
    <w:basedOn w:val="694"/>
    <w:pPr>
      <w:contextualSpacing/>
      <w:ind w:left="720"/>
      <w:jc w:val="left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922">
    <w:name w:val="Strong"/>
    <w:uiPriority w:val="22"/>
    <w:qFormat/>
    <w:rPr>
      <w:b/>
      <w:bCs/>
    </w:rPr>
  </w:style>
  <w:style w:type="character" w:styleId="923" w:customStyle="1">
    <w:name w:val="Body text_"/>
    <w:link w:val="924"/>
    <w:uiPriority w:val="99"/>
    <w:rPr>
      <w:sz w:val="25"/>
      <w:shd w:val="clear" w:color="auto" w:fill="ffffff"/>
    </w:rPr>
  </w:style>
  <w:style w:type="paragraph" w:styleId="924" w:customStyle="1">
    <w:name w:val="Основной текст2"/>
    <w:basedOn w:val="694"/>
    <w:link w:val="923"/>
    <w:uiPriority w:val="99"/>
    <w:pPr>
      <w:ind w:hanging="1620"/>
      <w:jc w:val="left"/>
      <w:spacing w:before="240" w:after="420" w:line="240" w:lineRule="atLeast"/>
      <w:shd w:val="clear" w:color="auto" w:fill="ffffff"/>
    </w:pPr>
    <w:rPr>
      <w:rFonts w:ascii="Calibri" w:hAnsi="Calibri" w:eastAsia="Calibri"/>
      <w:sz w:val="25"/>
      <w:szCs w:val="20"/>
      <w:lang w:val="en-US" w:eastAsia="en-US"/>
    </w:rPr>
  </w:style>
  <w:style w:type="paragraph" w:styleId="925" w:customStyle="1">
    <w:name w:val="csd270a203"/>
    <w:basedOn w:val="694"/>
    <w:pPr>
      <w:ind w:firstLine="0"/>
      <w:spacing w:line="240" w:lineRule="auto"/>
    </w:pPr>
    <w:rPr>
      <w:sz w:val="24"/>
    </w:rPr>
  </w:style>
  <w:style w:type="character" w:styleId="926" w:customStyle="1">
    <w:name w:val="cs20fdfb881"/>
    <w:basedOn w:val="695"/>
    <w:rPr>
      <w:rFonts w:ascii="Courier New" w:hAnsi="Courier New" w:cs="Courier New"/>
      <w:color w:val="000000"/>
      <w:sz w:val="28"/>
      <w:szCs w:val="28"/>
    </w:rPr>
  </w:style>
  <w:style w:type="paragraph" w:styleId="927" w:customStyle="1">
    <w:name w:val="ConsPlusTitle"/>
    <w:pPr>
      <w:widowControl w:val="off"/>
    </w:pPr>
    <w:rPr>
      <w:rFonts w:ascii="Times New Roman" w:hAnsi="Times New Roman" w:eastAsia="Times New Roman"/>
      <w:b/>
      <w:sz w:val="28"/>
      <w:lang w:eastAsia="ru-RU"/>
    </w:rPr>
  </w:style>
  <w:style w:type="paragraph" w:styleId="928">
    <w:name w:val="Document Map"/>
    <w:basedOn w:val="694"/>
    <w:link w:val="929"/>
    <w:uiPriority w:val="99"/>
    <w:semiHidden/>
    <w:unhideWhenUsed/>
    <w:rPr>
      <w:rFonts w:ascii="Tahoma" w:hAnsi="Tahoma" w:cs="Tahoma"/>
      <w:sz w:val="16"/>
      <w:szCs w:val="16"/>
    </w:rPr>
  </w:style>
  <w:style w:type="character" w:styleId="929" w:customStyle="1">
    <w:name w:val="Схема документа Знак"/>
    <w:basedOn w:val="695"/>
    <w:link w:val="928"/>
    <w:uiPriority w:val="99"/>
    <w:semiHidden/>
    <w:rPr>
      <w:rFonts w:ascii="Tahoma" w:hAnsi="Tahoma" w:eastAsia="Times New Roman" w:cs="Tahoma"/>
      <w:sz w:val="16"/>
      <w:szCs w:val="16"/>
    </w:rPr>
  </w:style>
  <w:style w:type="character" w:styleId="930" w:customStyle="1">
    <w:name w:val="Абзац списка Знак"/>
    <w:link w:val="723"/>
    <w:uiPriority w:val="34"/>
    <w:rPr>
      <w:rFonts w:ascii="Times New Roman" w:hAnsi="Times New Roman" w:eastAsia="Times New Roman"/>
      <w:sz w:val="28"/>
      <w:szCs w:val="24"/>
    </w:rPr>
  </w:style>
  <w:style w:type="character" w:styleId="931" w:customStyle="1">
    <w:name w:val="Основной текст Знак1"/>
    <w:uiPriority w:val="99"/>
  </w:style>
  <w:style w:type="paragraph" w:styleId="932" w:customStyle="1">
    <w:name w:val="Table Paragraph"/>
    <w:basedOn w:val="694"/>
    <w:uiPriority w:val="1"/>
    <w:qFormat/>
    <w:pPr>
      <w:ind w:firstLine="0"/>
      <w:jc w:val="left"/>
      <w:spacing w:line="240" w:lineRule="auto"/>
      <w:widowControl w:val="off"/>
    </w:pPr>
    <w:rPr>
      <w:sz w:val="22"/>
      <w:szCs w:val="22"/>
      <w:lang w:eastAsia="en-US"/>
    </w:rPr>
  </w:style>
  <w:style w:type="paragraph" w:styleId="933" w:customStyle="1">
    <w:name w:val="docdata"/>
    <w:basedOn w:val="694"/>
    <w:pPr>
      <w:ind w:firstLine="0"/>
      <w:jc w:val="left"/>
      <w:spacing w:before="100" w:beforeAutospacing="1" w:after="100" w:afterAutospacing="1" w:line="240" w:lineRule="auto"/>
    </w:pPr>
    <w:rPr>
      <w:sz w:val="24"/>
    </w:rPr>
  </w:style>
  <w:style w:type="paragraph" w:styleId="934">
    <w:name w:val="Header"/>
    <w:basedOn w:val="694"/>
    <w:link w:val="935"/>
    <w:uiPriority w:val="99"/>
    <w:unhideWhenUsed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935" w:customStyle="1">
    <w:name w:val="Верхний колонтитул Знак1"/>
    <w:basedOn w:val="695"/>
    <w:link w:val="934"/>
    <w:uiPriority w:val="99"/>
    <w:semiHidden/>
    <w:rPr>
      <w:rFonts w:ascii="Times New Roman" w:hAnsi="Times New Roman" w:eastAsia="Times New Roman"/>
      <w:sz w:val="28"/>
      <w:szCs w:val="24"/>
      <w:lang w:eastAsia="ru-RU"/>
    </w:rPr>
  </w:style>
  <w:style w:type="paragraph" w:styleId="936" w:customStyle="1">
    <w:name w:val="Без интервала1"/>
    <w:uiPriority w:val="1"/>
    <w:qFormat/>
    <w:pPr>
      <w:shd w:val="nil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B6AF85-E9B7-4F99-B2FA-B0AB9BBF9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УФиЭ администрации г. Владивостока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Зикунов</dc:creator>
  <cp:revision>2968</cp:revision>
  <dcterms:created xsi:type="dcterms:W3CDTF">2018-03-26T23:14:00Z</dcterms:created>
  <dcterms:modified xsi:type="dcterms:W3CDTF">2025-03-26T01:43:14Z</dcterms:modified>
  <cp:version>786432</cp:version>
</cp:coreProperties>
</file>