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926" w:type="dxa"/>
        <w:tblInd w:w="4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1A5EF9" w:rsidRPr="00B40A89" w:rsidTr="00B40A89">
        <w:trPr>
          <w:trHeight w:val="227"/>
        </w:trPr>
        <w:tc>
          <w:tcPr>
            <w:tcW w:w="4926" w:type="dxa"/>
          </w:tcPr>
          <w:p w:rsidR="00FF0FC0" w:rsidRPr="00976126" w:rsidRDefault="00FF0FC0" w:rsidP="00FF0FC0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>Приложение 3</w:t>
            </w:r>
          </w:p>
          <w:p w:rsidR="00FF0FC0" w:rsidRPr="00976126" w:rsidRDefault="001A5EF9" w:rsidP="00FF0FC0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 xml:space="preserve">к </w:t>
            </w:r>
            <w:r w:rsidR="00FF0FC0" w:rsidRPr="00976126">
              <w:rPr>
                <w:bCs/>
                <w:sz w:val="28"/>
                <w:szCs w:val="26"/>
              </w:rPr>
              <w:t xml:space="preserve">решению </w:t>
            </w:r>
          </w:p>
          <w:p w:rsidR="001A5EF9" w:rsidRPr="00976126" w:rsidRDefault="00FF0FC0" w:rsidP="00FF0FC0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>Думы города Владивостока</w:t>
            </w:r>
          </w:p>
        </w:tc>
      </w:tr>
      <w:tr w:rsidR="001A5EF9" w:rsidRPr="00B40A89" w:rsidTr="00B40A89">
        <w:trPr>
          <w:trHeight w:val="227"/>
        </w:trPr>
        <w:tc>
          <w:tcPr>
            <w:tcW w:w="4926" w:type="dxa"/>
          </w:tcPr>
          <w:p w:rsidR="001A5EF9" w:rsidRPr="00976126" w:rsidRDefault="001A5EF9" w:rsidP="00605F5E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>от_</w:t>
            </w:r>
            <w:r w:rsidR="00605F5E" w:rsidRPr="00976126">
              <w:rPr>
                <w:bCs/>
                <w:sz w:val="28"/>
                <w:szCs w:val="26"/>
              </w:rPr>
              <w:t>____________</w:t>
            </w:r>
            <w:r w:rsidRPr="00976126">
              <w:rPr>
                <w:bCs/>
                <w:sz w:val="28"/>
                <w:szCs w:val="26"/>
              </w:rPr>
              <w:t>_№_</w:t>
            </w:r>
            <w:r w:rsidR="001D37F8" w:rsidRPr="00976126">
              <w:rPr>
                <w:bCs/>
                <w:sz w:val="28"/>
                <w:szCs w:val="26"/>
              </w:rPr>
              <w:t>__</w:t>
            </w:r>
            <w:r w:rsidRPr="00976126">
              <w:rPr>
                <w:bCs/>
                <w:sz w:val="28"/>
                <w:szCs w:val="26"/>
              </w:rPr>
              <w:t>_______</w:t>
            </w:r>
          </w:p>
        </w:tc>
      </w:tr>
    </w:tbl>
    <w:p w:rsidR="00A33B06" w:rsidRPr="00A33B06" w:rsidRDefault="00A33B06" w:rsidP="00E239A9">
      <w:pPr>
        <w:jc w:val="both"/>
        <w:rPr>
          <w:sz w:val="28"/>
          <w:szCs w:val="28"/>
          <w:lang w:val="en-US"/>
        </w:rPr>
      </w:pPr>
    </w:p>
    <w:p w:rsidR="00095B86" w:rsidRPr="00976126" w:rsidRDefault="006E24F6" w:rsidP="00605F5E">
      <w:pPr>
        <w:jc w:val="center"/>
        <w:rPr>
          <w:sz w:val="28"/>
          <w:szCs w:val="26"/>
        </w:rPr>
      </w:pPr>
      <w:r w:rsidRPr="00976126">
        <w:rPr>
          <w:sz w:val="28"/>
          <w:szCs w:val="26"/>
        </w:rPr>
        <w:t>Расчет</w:t>
      </w:r>
      <w:r w:rsidR="00DD346A" w:rsidRPr="00976126">
        <w:rPr>
          <w:sz w:val="28"/>
          <w:szCs w:val="26"/>
        </w:rPr>
        <w:t xml:space="preserve"> </w:t>
      </w:r>
      <w:r w:rsidRPr="00976126">
        <w:rPr>
          <w:sz w:val="28"/>
          <w:szCs w:val="26"/>
        </w:rPr>
        <w:t>балансовой стоимости подлежащих приватизации активов</w:t>
      </w:r>
    </w:p>
    <w:p w:rsidR="00FF0FC0" w:rsidRPr="00976126" w:rsidRDefault="00605F5E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976126">
        <w:rPr>
          <w:rFonts w:ascii="Times New Roman" w:hAnsi="Times New Roman" w:cs="Times New Roman"/>
          <w:sz w:val="28"/>
          <w:szCs w:val="26"/>
        </w:rPr>
        <w:t xml:space="preserve">Муниципального унитарного предприятия города Владивостока </w:t>
      </w:r>
    </w:p>
    <w:p w:rsidR="00F361E8" w:rsidRPr="00976126" w:rsidRDefault="00605F5E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976126">
        <w:rPr>
          <w:rFonts w:ascii="Times New Roman" w:hAnsi="Times New Roman" w:cs="Times New Roman"/>
          <w:sz w:val="28"/>
          <w:szCs w:val="26"/>
        </w:rPr>
        <w:t>«Владивостокское предприятие электрических сетей»</w:t>
      </w:r>
    </w:p>
    <w:p w:rsidR="00143874" w:rsidRPr="00EC5C02" w:rsidRDefault="00EC5C02" w:rsidP="00EC5C02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</w:t>
      </w:r>
    </w:p>
    <w:tbl>
      <w:tblPr>
        <w:tblW w:w="8921" w:type="dxa"/>
        <w:tblInd w:w="118" w:type="dxa"/>
        <w:tblLook w:val="04A0" w:firstRow="1" w:lastRow="0" w:firstColumn="1" w:lastColumn="0" w:noHBand="0" w:noVBand="1"/>
      </w:tblPr>
      <w:tblGrid>
        <w:gridCol w:w="4385"/>
        <w:gridCol w:w="1715"/>
        <w:gridCol w:w="2821"/>
      </w:tblGrid>
      <w:tr w:rsidR="00FA19C0" w:rsidRPr="00976126" w:rsidTr="0024497A">
        <w:trPr>
          <w:trHeight w:val="290"/>
        </w:trPr>
        <w:tc>
          <w:tcPr>
            <w:tcW w:w="4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Наименование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код</w:t>
            </w:r>
          </w:p>
        </w:tc>
        <w:tc>
          <w:tcPr>
            <w:tcW w:w="2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Сумма, руб.</w:t>
            </w:r>
          </w:p>
        </w:tc>
      </w:tr>
      <w:tr w:rsidR="00FA19C0" w:rsidRPr="00976126" w:rsidTr="0024497A">
        <w:trPr>
          <w:trHeight w:val="300"/>
        </w:trPr>
        <w:tc>
          <w:tcPr>
            <w:tcW w:w="4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171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</w:tr>
      <w:tr w:rsidR="00FA19C0" w:rsidRPr="00976126" w:rsidTr="00FA19C0">
        <w:trPr>
          <w:trHeight w:val="310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Активы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1.  Нематериальные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1110</w:t>
            </w:r>
          </w:p>
        </w:tc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1 774 769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2. Основные средства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10 607 470 015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  в т.ч. - основные средства в организации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6 041 492 642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           - оборудование к установке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222 683 071</w:t>
            </w:r>
          </w:p>
        </w:tc>
      </w:tr>
      <w:tr w:rsidR="00FA19C0" w:rsidRPr="00976126" w:rsidTr="0024497A">
        <w:trPr>
          <w:trHeight w:val="78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           - строительство объектов основных 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4 280 753 906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             средств</w:t>
            </w:r>
          </w:p>
        </w:tc>
        <w:tc>
          <w:tcPr>
            <w:tcW w:w="1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           - права пользования активами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62 540 396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3. Отложенные налоговые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1180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284 328 901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4. Прочие внеоборотные активы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1190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1 142 031 950</w:t>
            </w:r>
          </w:p>
        </w:tc>
      </w:tr>
      <w:tr w:rsidR="00FA19C0" w:rsidRPr="00976126" w:rsidTr="0024497A">
        <w:trPr>
          <w:trHeight w:val="32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5. Запасы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1210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406 075 475</w:t>
            </w:r>
          </w:p>
        </w:tc>
      </w:tr>
      <w:tr w:rsidR="00FA19C0" w:rsidRPr="00976126" w:rsidTr="0024497A">
        <w:trPr>
          <w:trHeight w:val="39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6. Дебиторская задолженность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1230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658 361 996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7. Денежные средства и денежные эквиваленты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1 226 722 876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8. Прочие оборотные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1260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783 261 490</w:t>
            </w:r>
          </w:p>
        </w:tc>
      </w:tr>
      <w:tr w:rsidR="00FA19C0" w:rsidRPr="00976126" w:rsidTr="0024497A">
        <w:trPr>
          <w:trHeight w:val="31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Итого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15 110 027 472</w:t>
            </w:r>
          </w:p>
        </w:tc>
      </w:tr>
      <w:tr w:rsidR="00FA19C0" w:rsidRPr="00976126" w:rsidTr="00FA19C0">
        <w:trPr>
          <w:trHeight w:val="360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Пассивы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1. Заемные средства долгосрочные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1410</w:t>
            </w:r>
          </w:p>
        </w:tc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1 476 837 000</w:t>
            </w:r>
          </w:p>
        </w:tc>
      </w:tr>
      <w:tr w:rsidR="00FA19C0" w:rsidRPr="00976126" w:rsidTr="0024497A">
        <w:trPr>
          <w:trHeight w:val="47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2. Отложенные налоговые обязательства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1420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421 812 398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3. Прочие долгосрочные обязательства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1450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4 704 446 605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4. Заемные средства краткосрочные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1510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8 011 335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5. Кредиторская задолженность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1520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1 719 156 774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6. Доходы будущих периодов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1530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343 247 172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7. Оценочные обязательства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1540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728 078 267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8. Прочие краткосрочные обязательства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16 208 355</w:t>
            </w:r>
          </w:p>
        </w:tc>
      </w:tr>
      <w:tr w:rsidR="00FA19C0" w:rsidRPr="00976126" w:rsidTr="0024497A">
        <w:trPr>
          <w:trHeight w:val="31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Итого пассивы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9 417 797 906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Стоимость чистых активов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5 692 229 566</w:t>
            </w:r>
          </w:p>
        </w:tc>
      </w:tr>
      <w:tr w:rsidR="00FA19C0" w:rsidRPr="00976126" w:rsidTr="0024497A">
        <w:trPr>
          <w:trHeight w:val="101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Кадастровая стоимость земельных участков:                                                     КН 25:28:040003:27 (ул. Гамарника,д.3),                                         КН 25:28:040003:28 (ул. Иртышская,д.5)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53 192 169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Основные средства, не подлежащие </w:t>
            </w:r>
            <w:r w:rsidRPr="00976126">
              <w:rPr>
                <w:color w:val="000000"/>
              </w:rPr>
              <w:lastRenderedPageBreak/>
              <w:t>приватизации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lastRenderedPageBreak/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D61F95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415 757 017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lastRenderedPageBreak/>
              <w:t>Права пользования активом, не подлежащие приватизации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503 922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Запасы, не подлежащие приватизации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1 844 391</w:t>
            </w:r>
          </w:p>
        </w:tc>
      </w:tr>
      <w:tr w:rsidR="00FA19C0" w:rsidRPr="00976126" w:rsidTr="0024497A">
        <w:trPr>
          <w:trHeight w:val="770"/>
        </w:trPr>
        <w:tc>
          <w:tcPr>
            <w:tcW w:w="4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Балансовая стоимость подлежащих приватизации активов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размер УК</w:t>
            </w:r>
          </w:p>
        </w:tc>
        <w:tc>
          <w:tcPr>
            <w:tcW w:w="2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F95" w:rsidRPr="00976126" w:rsidRDefault="00D61F95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5 327 316 405</w:t>
            </w:r>
          </w:p>
        </w:tc>
      </w:tr>
      <w:tr w:rsidR="00FA19C0" w:rsidRPr="00976126" w:rsidTr="00976126">
        <w:trPr>
          <w:trHeight w:val="276"/>
        </w:trPr>
        <w:tc>
          <w:tcPr>
            <w:tcW w:w="4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</w:p>
        </w:tc>
      </w:tr>
    </w:tbl>
    <w:p w:rsidR="00567B31" w:rsidRPr="00881AAB" w:rsidRDefault="00976126" w:rsidP="0097612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bookmarkStart w:id="0" w:name="_GoBack"/>
      <w:bookmarkEnd w:id="0"/>
    </w:p>
    <w:sectPr w:rsidR="00567B31" w:rsidRPr="00881AAB" w:rsidSect="002960A3">
      <w:headerReference w:type="default" r:id="rId9"/>
      <w:headerReference w:type="first" r:id="rId10"/>
      <w:pgSz w:w="11906" w:h="16838"/>
      <w:pgMar w:top="1134" w:right="991" w:bottom="1134" w:left="1701" w:header="709" w:footer="709" w:gutter="0"/>
      <w:pgNumType w:start="3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6B0" w:rsidRDefault="000566B0" w:rsidP="006839E5">
      <w:r>
        <w:separator/>
      </w:r>
    </w:p>
  </w:endnote>
  <w:endnote w:type="continuationSeparator" w:id="0">
    <w:p w:rsidR="000566B0" w:rsidRDefault="000566B0" w:rsidP="0068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6B0" w:rsidRDefault="000566B0" w:rsidP="006839E5">
      <w:r>
        <w:separator/>
      </w:r>
    </w:p>
  </w:footnote>
  <w:footnote w:type="continuationSeparator" w:id="0">
    <w:p w:rsidR="000566B0" w:rsidRDefault="000566B0" w:rsidP="00683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638"/>
      <w:docPartObj>
        <w:docPartGallery w:val="Page Numbers (Top of Page)"/>
        <w:docPartUnique/>
      </w:docPartObj>
    </w:sdtPr>
    <w:sdtEndPr/>
    <w:sdtContent>
      <w:p w:rsidR="006839E5" w:rsidRDefault="00A65A7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126">
          <w:rPr>
            <w:noProof/>
          </w:rPr>
          <w:t>361</w:t>
        </w:r>
        <w:r>
          <w:rPr>
            <w:noProof/>
          </w:rPr>
          <w:fldChar w:fldCharType="end"/>
        </w:r>
      </w:p>
    </w:sdtContent>
  </w:sdt>
  <w:p w:rsidR="006839E5" w:rsidRDefault="006839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15035"/>
      <w:docPartObj>
        <w:docPartGallery w:val="Page Numbers (Top of Page)"/>
        <w:docPartUnique/>
      </w:docPartObj>
    </w:sdtPr>
    <w:sdtEndPr/>
    <w:sdtContent>
      <w:p w:rsidR="002960A3" w:rsidRDefault="002960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126">
          <w:rPr>
            <w:noProof/>
          </w:rPr>
          <w:t>360</w:t>
        </w:r>
        <w:r>
          <w:fldChar w:fldCharType="end"/>
        </w:r>
      </w:p>
    </w:sdtContent>
  </w:sdt>
  <w:p w:rsidR="002960A3" w:rsidRDefault="002960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AE1"/>
    <w:multiLevelType w:val="hybridMultilevel"/>
    <w:tmpl w:val="2012D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B5595"/>
    <w:multiLevelType w:val="hybridMultilevel"/>
    <w:tmpl w:val="05364C3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D3716"/>
    <w:multiLevelType w:val="hybridMultilevel"/>
    <w:tmpl w:val="691E1A4A"/>
    <w:lvl w:ilvl="0" w:tplc="EFA8B3F6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26CC22F5"/>
    <w:multiLevelType w:val="hybridMultilevel"/>
    <w:tmpl w:val="22CEC4E8"/>
    <w:lvl w:ilvl="0" w:tplc="C9EE4172">
      <w:start w:val="5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B7253EE"/>
    <w:multiLevelType w:val="hybridMultilevel"/>
    <w:tmpl w:val="278A59A2"/>
    <w:lvl w:ilvl="0" w:tplc="52CE20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F621D"/>
    <w:multiLevelType w:val="hybridMultilevel"/>
    <w:tmpl w:val="1ECE07E8"/>
    <w:lvl w:ilvl="0" w:tplc="323ED1F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EA0715"/>
    <w:multiLevelType w:val="hybridMultilevel"/>
    <w:tmpl w:val="17EE5226"/>
    <w:lvl w:ilvl="0" w:tplc="8FCAC59A">
      <w:start w:val="1"/>
      <w:numFmt w:val="decimal"/>
      <w:lvlText w:val="%1."/>
      <w:lvlJc w:val="left"/>
      <w:pPr>
        <w:ind w:left="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5" w:hanging="360"/>
      </w:pPr>
    </w:lvl>
    <w:lvl w:ilvl="2" w:tplc="0419001B" w:tentative="1">
      <w:start w:val="1"/>
      <w:numFmt w:val="lowerRoman"/>
      <w:lvlText w:val="%3."/>
      <w:lvlJc w:val="right"/>
      <w:pPr>
        <w:ind w:left="1365" w:hanging="180"/>
      </w:pPr>
    </w:lvl>
    <w:lvl w:ilvl="3" w:tplc="0419000F" w:tentative="1">
      <w:start w:val="1"/>
      <w:numFmt w:val="decimal"/>
      <w:lvlText w:val="%4."/>
      <w:lvlJc w:val="left"/>
      <w:pPr>
        <w:ind w:left="2085" w:hanging="360"/>
      </w:pPr>
    </w:lvl>
    <w:lvl w:ilvl="4" w:tplc="04190019" w:tentative="1">
      <w:start w:val="1"/>
      <w:numFmt w:val="lowerLetter"/>
      <w:lvlText w:val="%5."/>
      <w:lvlJc w:val="left"/>
      <w:pPr>
        <w:ind w:left="2805" w:hanging="360"/>
      </w:pPr>
    </w:lvl>
    <w:lvl w:ilvl="5" w:tplc="0419001B" w:tentative="1">
      <w:start w:val="1"/>
      <w:numFmt w:val="lowerRoman"/>
      <w:lvlText w:val="%6."/>
      <w:lvlJc w:val="right"/>
      <w:pPr>
        <w:ind w:left="3525" w:hanging="180"/>
      </w:pPr>
    </w:lvl>
    <w:lvl w:ilvl="6" w:tplc="0419000F" w:tentative="1">
      <w:start w:val="1"/>
      <w:numFmt w:val="decimal"/>
      <w:lvlText w:val="%7."/>
      <w:lvlJc w:val="left"/>
      <w:pPr>
        <w:ind w:left="4245" w:hanging="360"/>
      </w:pPr>
    </w:lvl>
    <w:lvl w:ilvl="7" w:tplc="04190019" w:tentative="1">
      <w:start w:val="1"/>
      <w:numFmt w:val="lowerLetter"/>
      <w:lvlText w:val="%8."/>
      <w:lvlJc w:val="left"/>
      <w:pPr>
        <w:ind w:left="4965" w:hanging="360"/>
      </w:pPr>
    </w:lvl>
    <w:lvl w:ilvl="8" w:tplc="0419001B" w:tentative="1">
      <w:start w:val="1"/>
      <w:numFmt w:val="lowerRoman"/>
      <w:lvlText w:val="%9."/>
      <w:lvlJc w:val="right"/>
      <w:pPr>
        <w:ind w:left="5685" w:hanging="180"/>
      </w:pPr>
    </w:lvl>
  </w:abstractNum>
  <w:abstractNum w:abstractNumId="7">
    <w:nsid w:val="640157B3"/>
    <w:multiLevelType w:val="multilevel"/>
    <w:tmpl w:val="7D92B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4B754C6"/>
    <w:multiLevelType w:val="hybridMultilevel"/>
    <w:tmpl w:val="FA6A6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C24EF"/>
    <w:multiLevelType w:val="hybridMultilevel"/>
    <w:tmpl w:val="FBA227E6"/>
    <w:lvl w:ilvl="0" w:tplc="E23223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87304"/>
    <w:multiLevelType w:val="hybridMultilevel"/>
    <w:tmpl w:val="CC7EB5B6"/>
    <w:lvl w:ilvl="0" w:tplc="D8F85D5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370"/>
    <w:rsid w:val="00004580"/>
    <w:rsid w:val="00020294"/>
    <w:rsid w:val="000279D9"/>
    <w:rsid w:val="00044CA5"/>
    <w:rsid w:val="00051C18"/>
    <w:rsid w:val="000566B0"/>
    <w:rsid w:val="00085017"/>
    <w:rsid w:val="00095B86"/>
    <w:rsid w:val="000A0777"/>
    <w:rsid w:val="000D10F6"/>
    <w:rsid w:val="000E38FC"/>
    <w:rsid w:val="000E4D18"/>
    <w:rsid w:val="00130582"/>
    <w:rsid w:val="0013474F"/>
    <w:rsid w:val="00143874"/>
    <w:rsid w:val="00175505"/>
    <w:rsid w:val="001A5EF9"/>
    <w:rsid w:val="001A6FFD"/>
    <w:rsid w:val="001C5803"/>
    <w:rsid w:val="001C7979"/>
    <w:rsid w:val="001D1609"/>
    <w:rsid w:val="001D37F8"/>
    <w:rsid w:val="001F3C72"/>
    <w:rsid w:val="001F7817"/>
    <w:rsid w:val="001F7D87"/>
    <w:rsid w:val="0024497A"/>
    <w:rsid w:val="00262F2F"/>
    <w:rsid w:val="00277CA9"/>
    <w:rsid w:val="002861E8"/>
    <w:rsid w:val="00290BF0"/>
    <w:rsid w:val="002960A3"/>
    <w:rsid w:val="002D4A97"/>
    <w:rsid w:val="002E2FC7"/>
    <w:rsid w:val="002F2367"/>
    <w:rsid w:val="002F32A0"/>
    <w:rsid w:val="002F7FA9"/>
    <w:rsid w:val="00307502"/>
    <w:rsid w:val="00311B00"/>
    <w:rsid w:val="00324466"/>
    <w:rsid w:val="0036186E"/>
    <w:rsid w:val="00364BCC"/>
    <w:rsid w:val="0036705E"/>
    <w:rsid w:val="003C4043"/>
    <w:rsid w:val="003E0209"/>
    <w:rsid w:val="00400C2E"/>
    <w:rsid w:val="00405951"/>
    <w:rsid w:val="0041260C"/>
    <w:rsid w:val="0042326C"/>
    <w:rsid w:val="0042428D"/>
    <w:rsid w:val="00433529"/>
    <w:rsid w:val="00464659"/>
    <w:rsid w:val="00472DCD"/>
    <w:rsid w:val="00496A87"/>
    <w:rsid w:val="004C289E"/>
    <w:rsid w:val="004C5C10"/>
    <w:rsid w:val="004F7678"/>
    <w:rsid w:val="0050092E"/>
    <w:rsid w:val="00520A40"/>
    <w:rsid w:val="00522F88"/>
    <w:rsid w:val="00526D20"/>
    <w:rsid w:val="005273BE"/>
    <w:rsid w:val="00530C32"/>
    <w:rsid w:val="0054624F"/>
    <w:rsid w:val="00567B31"/>
    <w:rsid w:val="005775FB"/>
    <w:rsid w:val="005879ED"/>
    <w:rsid w:val="005B73BC"/>
    <w:rsid w:val="005C3544"/>
    <w:rsid w:val="005D1E94"/>
    <w:rsid w:val="005D79D8"/>
    <w:rsid w:val="005E0EC6"/>
    <w:rsid w:val="005F1CF5"/>
    <w:rsid w:val="00605F5E"/>
    <w:rsid w:val="006547E7"/>
    <w:rsid w:val="006839E5"/>
    <w:rsid w:val="0068727E"/>
    <w:rsid w:val="00695D75"/>
    <w:rsid w:val="006B0D7F"/>
    <w:rsid w:val="006C1B6B"/>
    <w:rsid w:val="006E24F6"/>
    <w:rsid w:val="006E7956"/>
    <w:rsid w:val="006F08C9"/>
    <w:rsid w:val="006F70E9"/>
    <w:rsid w:val="007228E4"/>
    <w:rsid w:val="00726A1B"/>
    <w:rsid w:val="00726C51"/>
    <w:rsid w:val="00767F6F"/>
    <w:rsid w:val="007741AD"/>
    <w:rsid w:val="007A24EE"/>
    <w:rsid w:val="007D0CBD"/>
    <w:rsid w:val="007D3822"/>
    <w:rsid w:val="007F12CC"/>
    <w:rsid w:val="00833D59"/>
    <w:rsid w:val="00836A91"/>
    <w:rsid w:val="0087312A"/>
    <w:rsid w:val="00880696"/>
    <w:rsid w:val="00881AAB"/>
    <w:rsid w:val="008859EF"/>
    <w:rsid w:val="0089684B"/>
    <w:rsid w:val="008F1FE2"/>
    <w:rsid w:val="008F5E9B"/>
    <w:rsid w:val="00903286"/>
    <w:rsid w:val="00920912"/>
    <w:rsid w:val="00926AE5"/>
    <w:rsid w:val="00950D57"/>
    <w:rsid w:val="00961309"/>
    <w:rsid w:val="009661EA"/>
    <w:rsid w:val="0096631E"/>
    <w:rsid w:val="00967E32"/>
    <w:rsid w:val="00976126"/>
    <w:rsid w:val="009A624D"/>
    <w:rsid w:val="009B462E"/>
    <w:rsid w:val="009C1174"/>
    <w:rsid w:val="009E42D0"/>
    <w:rsid w:val="00A01C9A"/>
    <w:rsid w:val="00A20AE0"/>
    <w:rsid w:val="00A303BA"/>
    <w:rsid w:val="00A33B06"/>
    <w:rsid w:val="00A44892"/>
    <w:rsid w:val="00A54B65"/>
    <w:rsid w:val="00A65A72"/>
    <w:rsid w:val="00A747AC"/>
    <w:rsid w:val="00A80213"/>
    <w:rsid w:val="00A86730"/>
    <w:rsid w:val="00AA6B9F"/>
    <w:rsid w:val="00AE49D9"/>
    <w:rsid w:val="00AE586A"/>
    <w:rsid w:val="00AF236D"/>
    <w:rsid w:val="00AF6831"/>
    <w:rsid w:val="00B035C0"/>
    <w:rsid w:val="00B1743E"/>
    <w:rsid w:val="00B2336C"/>
    <w:rsid w:val="00B269E3"/>
    <w:rsid w:val="00B40A89"/>
    <w:rsid w:val="00BA1C10"/>
    <w:rsid w:val="00BC182A"/>
    <w:rsid w:val="00BE1731"/>
    <w:rsid w:val="00BE2732"/>
    <w:rsid w:val="00C0035F"/>
    <w:rsid w:val="00C0304E"/>
    <w:rsid w:val="00C03A81"/>
    <w:rsid w:val="00C04A0B"/>
    <w:rsid w:val="00C17198"/>
    <w:rsid w:val="00C46CB0"/>
    <w:rsid w:val="00CF05B6"/>
    <w:rsid w:val="00CF3548"/>
    <w:rsid w:val="00D04D52"/>
    <w:rsid w:val="00D144A2"/>
    <w:rsid w:val="00D36EBA"/>
    <w:rsid w:val="00D43C37"/>
    <w:rsid w:val="00D56AF1"/>
    <w:rsid w:val="00D61F95"/>
    <w:rsid w:val="00D839F4"/>
    <w:rsid w:val="00D97224"/>
    <w:rsid w:val="00DA6DA2"/>
    <w:rsid w:val="00DB33F0"/>
    <w:rsid w:val="00DC165E"/>
    <w:rsid w:val="00DD346A"/>
    <w:rsid w:val="00DE1255"/>
    <w:rsid w:val="00E239A9"/>
    <w:rsid w:val="00E60A78"/>
    <w:rsid w:val="00E61370"/>
    <w:rsid w:val="00E75811"/>
    <w:rsid w:val="00E97C7D"/>
    <w:rsid w:val="00EC0729"/>
    <w:rsid w:val="00EC5C02"/>
    <w:rsid w:val="00EE4999"/>
    <w:rsid w:val="00EF63C9"/>
    <w:rsid w:val="00EF6D01"/>
    <w:rsid w:val="00F241C8"/>
    <w:rsid w:val="00F25CD5"/>
    <w:rsid w:val="00F361E8"/>
    <w:rsid w:val="00F41F12"/>
    <w:rsid w:val="00F66AB3"/>
    <w:rsid w:val="00F74A33"/>
    <w:rsid w:val="00F86E86"/>
    <w:rsid w:val="00FA19C0"/>
    <w:rsid w:val="00FB6A8F"/>
    <w:rsid w:val="00FE033A"/>
    <w:rsid w:val="00FE07E5"/>
    <w:rsid w:val="00FE4BF2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43"/>
    <w:rPr>
      <w:sz w:val="24"/>
      <w:szCs w:val="24"/>
    </w:rPr>
  </w:style>
  <w:style w:type="paragraph" w:styleId="3">
    <w:name w:val="heading 3"/>
    <w:basedOn w:val="a"/>
    <w:next w:val="a"/>
    <w:qFormat/>
    <w:rsid w:val="00BE27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095B8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customStyle="1" w:styleId="ConsPlusCell">
    <w:name w:val="ConsPlusCell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5879E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A5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rsid w:val="006839E5"/>
  </w:style>
  <w:style w:type="paragraph" w:styleId="a6">
    <w:name w:val="header"/>
    <w:basedOn w:val="a"/>
    <w:link w:val="a7"/>
    <w:uiPriority w:val="99"/>
    <w:rsid w:val="006839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39E5"/>
    <w:rPr>
      <w:sz w:val="24"/>
      <w:szCs w:val="24"/>
    </w:rPr>
  </w:style>
  <w:style w:type="paragraph" w:styleId="a8">
    <w:name w:val="footer"/>
    <w:basedOn w:val="a"/>
    <w:link w:val="a9"/>
    <w:rsid w:val="006839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39E5"/>
    <w:rPr>
      <w:sz w:val="24"/>
      <w:szCs w:val="24"/>
    </w:rPr>
  </w:style>
  <w:style w:type="paragraph" w:styleId="aa">
    <w:name w:val="List Paragraph"/>
    <w:basedOn w:val="a"/>
    <w:uiPriority w:val="34"/>
    <w:qFormat/>
    <w:rsid w:val="00A74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479DE-5E2B-413E-A5C0-E3C13B16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umik3</dc:creator>
  <cp:keywords/>
  <dc:description/>
  <cp:lastModifiedBy>Яна Владимировна Подольская</cp:lastModifiedBy>
  <cp:revision>47</cp:revision>
  <cp:lastPrinted>2025-03-17T06:17:00Z</cp:lastPrinted>
  <dcterms:created xsi:type="dcterms:W3CDTF">2012-08-03T10:10:00Z</dcterms:created>
  <dcterms:modified xsi:type="dcterms:W3CDTF">2025-07-29T06:56:00Z</dcterms:modified>
</cp:coreProperties>
</file>